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D39" w:rsidRPr="00FD246A" w:rsidRDefault="00EA4102" w:rsidP="00FD246A">
      <w:pPr>
        <w:adjustRightInd w:val="0"/>
        <w:snapToGrid w:val="0"/>
        <w:spacing w:beforeLines="15" w:before="54" w:afterLines="15" w:after="54"/>
        <w:jc w:val="center"/>
        <w:rPr>
          <w:rFonts w:ascii="華康魏碑體 Std W7" w:eastAsia="華康魏碑體 Std W7" w:hAnsi="華康魏碑體 Std W7"/>
          <w:b/>
          <w:sz w:val="32"/>
          <w:szCs w:val="32"/>
        </w:rPr>
      </w:pPr>
      <w:r w:rsidRPr="00FD246A">
        <w:rPr>
          <w:rFonts w:ascii="華康魏碑體 Std W7" w:eastAsia="華康魏碑體 Std W7" w:hAnsi="華康魏碑體 Std W7" w:hint="eastAsia"/>
          <w:b/>
          <w:sz w:val="32"/>
          <w:szCs w:val="32"/>
        </w:rPr>
        <w:t>10</w:t>
      </w:r>
      <w:r w:rsidR="00C05B55">
        <w:rPr>
          <w:rFonts w:ascii="華康魏碑體 Std W7" w:eastAsia="華康魏碑體 Std W7" w:hAnsi="華康魏碑體 Std W7" w:hint="eastAsia"/>
          <w:b/>
          <w:sz w:val="32"/>
          <w:szCs w:val="32"/>
        </w:rPr>
        <w:t>9</w:t>
      </w:r>
      <w:r w:rsidR="002629B5" w:rsidRPr="00FD246A">
        <w:rPr>
          <w:rFonts w:ascii="華康魏碑體 Std W7" w:eastAsia="華康魏碑體 Std W7" w:hAnsi="華康魏碑體 Std W7" w:hint="eastAsia"/>
          <w:b/>
          <w:sz w:val="32"/>
          <w:szCs w:val="32"/>
        </w:rPr>
        <w:t>學</w:t>
      </w:r>
      <w:r w:rsidR="003B13FF" w:rsidRPr="00FD246A">
        <w:rPr>
          <w:rFonts w:ascii="華康魏碑體 Std W7" w:eastAsia="華康魏碑體 Std W7" w:hAnsi="華康魏碑體 Std W7"/>
          <w:b/>
          <w:sz w:val="32"/>
          <w:szCs w:val="32"/>
        </w:rPr>
        <w:t>年</w:t>
      </w:r>
      <w:r w:rsidR="003B13FF" w:rsidRPr="00FD246A">
        <w:rPr>
          <w:rFonts w:ascii="華康魏碑體 Std W7" w:eastAsia="華康魏碑體 Std W7" w:hAnsi="華康魏碑體 Std W7" w:hint="eastAsia"/>
          <w:b/>
          <w:sz w:val="32"/>
          <w:szCs w:val="32"/>
        </w:rPr>
        <w:t>度</w:t>
      </w:r>
      <w:r w:rsidR="007A2D39" w:rsidRPr="00FD246A">
        <w:rPr>
          <w:rFonts w:ascii="華康魏碑體 Std W7" w:eastAsia="華康魏碑體 Std W7" w:hAnsi="華康魏碑體 Std W7" w:hint="eastAsia"/>
          <w:b/>
          <w:sz w:val="32"/>
          <w:szCs w:val="32"/>
        </w:rPr>
        <w:t>高雄市立左營高中辦理本土教育</w:t>
      </w:r>
      <w:r w:rsidR="003B13FF" w:rsidRPr="00FD246A">
        <w:rPr>
          <w:rFonts w:ascii="華康魏碑體 Std W7" w:eastAsia="華康魏碑體 Std W7" w:hAnsi="華康魏碑體 Std W7" w:hint="eastAsia"/>
          <w:b/>
          <w:sz w:val="32"/>
          <w:szCs w:val="32"/>
        </w:rPr>
        <w:t>系列活動</w:t>
      </w:r>
    </w:p>
    <w:p w:rsidR="003B13FF" w:rsidRPr="00FD246A" w:rsidRDefault="007D6DBA" w:rsidP="00FD246A">
      <w:pPr>
        <w:adjustRightInd w:val="0"/>
        <w:snapToGrid w:val="0"/>
        <w:spacing w:beforeLines="15" w:before="54" w:afterLines="15" w:after="54"/>
        <w:jc w:val="center"/>
        <w:rPr>
          <w:rFonts w:ascii="華康魏碑體 Std W7" w:eastAsia="華康魏碑體 Std W7" w:hAnsi="華康魏碑體 Std W7"/>
          <w:b/>
          <w:sz w:val="32"/>
          <w:szCs w:val="32"/>
        </w:rPr>
      </w:pPr>
      <w:r w:rsidRPr="00FD246A">
        <w:rPr>
          <w:rFonts w:ascii="華康魏碑體 Std W7" w:eastAsia="華康魏碑體 Std W7" w:hAnsi="華康魏碑體 Std W7" w:hint="eastAsia"/>
          <w:b/>
          <w:sz w:val="32"/>
          <w:szCs w:val="32"/>
        </w:rPr>
        <w:t>閱讀</w:t>
      </w:r>
      <w:r w:rsidR="007A2D39" w:rsidRPr="00FD246A">
        <w:rPr>
          <w:rFonts w:ascii="華康魏碑體 Std W7" w:eastAsia="華康魏碑體 Std W7" w:hAnsi="華康魏碑體 Std W7" w:hint="eastAsia"/>
          <w:b/>
          <w:sz w:val="32"/>
          <w:szCs w:val="32"/>
        </w:rPr>
        <w:t>台灣文學作家</w:t>
      </w:r>
      <w:r w:rsidRPr="00FD246A">
        <w:rPr>
          <w:rFonts w:ascii="華康魏碑體 Std W7" w:eastAsia="華康魏碑體 Std W7" w:hAnsi="華康魏碑體 Std W7" w:hint="eastAsia"/>
          <w:b/>
          <w:sz w:val="32"/>
          <w:szCs w:val="32"/>
        </w:rPr>
        <w:t>－</w:t>
      </w:r>
      <w:r w:rsidR="00C05B55">
        <w:rPr>
          <w:rFonts w:ascii="華康魏碑體 Std W7" w:eastAsia="華康魏碑體 Std W7" w:hAnsi="華康魏碑體 Std W7" w:hint="eastAsia"/>
          <w:b/>
          <w:sz w:val="32"/>
          <w:szCs w:val="32"/>
        </w:rPr>
        <w:t>黃春明</w:t>
      </w:r>
      <w:r w:rsidR="003B13FF" w:rsidRPr="00FD246A">
        <w:rPr>
          <w:rFonts w:ascii="華康魏碑體 Std W7" w:eastAsia="華康魏碑體 Std W7" w:hAnsi="華康魏碑體 Std W7" w:hint="eastAsia"/>
          <w:b/>
          <w:sz w:val="32"/>
          <w:szCs w:val="32"/>
        </w:rPr>
        <w:t>作品</w:t>
      </w:r>
      <w:proofErr w:type="gramStart"/>
      <w:r w:rsidR="003B13FF" w:rsidRPr="00FD246A">
        <w:rPr>
          <w:rFonts w:ascii="華康魏碑體 Std W7" w:eastAsia="華康魏碑體 Std W7" w:hAnsi="華康魏碑體 Std W7" w:hint="eastAsia"/>
          <w:b/>
          <w:sz w:val="32"/>
          <w:szCs w:val="32"/>
        </w:rPr>
        <w:t>研</w:t>
      </w:r>
      <w:proofErr w:type="gramEnd"/>
      <w:r w:rsidR="003B13FF" w:rsidRPr="00FD246A">
        <w:rPr>
          <w:rFonts w:ascii="華康魏碑體 Std W7" w:eastAsia="華康魏碑體 Std W7" w:hAnsi="華康魏碑體 Std W7" w:hint="eastAsia"/>
          <w:b/>
          <w:sz w:val="32"/>
          <w:szCs w:val="32"/>
        </w:rPr>
        <w:t>讀心得徵文比賽辦法</w:t>
      </w:r>
    </w:p>
    <w:p w:rsidR="003B13FF" w:rsidRPr="003D34E2" w:rsidRDefault="00FD246A" w:rsidP="00FD246A">
      <w:pPr>
        <w:pStyle w:val="ab"/>
        <w:numPr>
          <w:ilvl w:val="0"/>
          <w:numId w:val="19"/>
        </w:numPr>
        <w:adjustRightInd w:val="0"/>
        <w:snapToGrid w:val="0"/>
        <w:spacing w:beforeLines="15" w:before="54" w:afterLines="15" w:after="54"/>
        <w:ind w:leftChars="0" w:left="567" w:hanging="567"/>
        <w:jc w:val="both"/>
        <w:rPr>
          <w:rFonts w:ascii="Arial" w:eastAsia="標楷體" w:hAnsi="Arial"/>
        </w:rPr>
      </w:pPr>
      <w:r w:rsidRPr="003D34E2">
        <w:rPr>
          <w:rFonts w:ascii="Arial" w:eastAsia="標楷體" w:hAnsi="Arial" w:hint="eastAsia"/>
          <w:noProof/>
        </w:rPr>
        <mc:AlternateContent>
          <mc:Choice Requires="wps">
            <w:drawing>
              <wp:anchor distT="45720" distB="45720" distL="114300" distR="114300" simplePos="0" relativeHeight="251659264" behindDoc="0" locked="0" layoutInCell="1" allowOverlap="1" wp14:anchorId="1F0C18E9" wp14:editId="2E2454FF">
                <wp:simplePos x="0" y="0"/>
                <wp:positionH relativeFrom="column">
                  <wp:posOffset>5377180</wp:posOffset>
                </wp:positionH>
                <wp:positionV relativeFrom="paragraph">
                  <wp:posOffset>69850</wp:posOffset>
                </wp:positionV>
                <wp:extent cx="706120" cy="1905635"/>
                <wp:effectExtent l="19050" t="19050" r="17780" b="1841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1905635"/>
                        </a:xfrm>
                        <a:prstGeom prst="rect">
                          <a:avLst/>
                        </a:prstGeom>
                        <a:solidFill>
                          <a:srgbClr val="FFFFFF"/>
                        </a:solidFill>
                        <a:ln w="28575">
                          <a:solidFill>
                            <a:schemeClr val="tx1"/>
                          </a:solidFill>
                          <a:prstDash val="dash"/>
                          <a:miter lim="800000"/>
                          <a:headEnd/>
                          <a:tailEnd/>
                        </a:ln>
                      </wps:spPr>
                      <wps:txbx>
                        <w:txbxContent>
                          <w:p w:rsidR="003D746F" w:rsidRPr="003D746F" w:rsidRDefault="003D746F" w:rsidP="003D746F">
                            <w:pPr>
                              <w:adjustRightInd w:val="0"/>
                              <w:snapToGrid w:val="0"/>
                              <w:jc w:val="center"/>
                              <w:rPr>
                                <w:rFonts w:ascii="華康圓體 Std W9" w:eastAsia="華康圓體 Std W9" w:hAnsi="華康圓體 Std W9"/>
                                <w:sz w:val="72"/>
                                <w:szCs w:val="72"/>
                              </w:rPr>
                            </w:pPr>
                            <w:r w:rsidRPr="003D746F">
                              <w:rPr>
                                <w:rFonts w:ascii="華康圓體 Std W9" w:eastAsia="華康圓體 Std W9" w:hAnsi="華康圓體 Std W9" w:hint="eastAsia"/>
                                <w:sz w:val="72"/>
                                <w:szCs w:val="72"/>
                              </w:rPr>
                              <w:t>請</w:t>
                            </w:r>
                          </w:p>
                          <w:p w:rsidR="003D746F" w:rsidRPr="003D746F" w:rsidRDefault="003D746F" w:rsidP="003D746F">
                            <w:pPr>
                              <w:adjustRightInd w:val="0"/>
                              <w:snapToGrid w:val="0"/>
                              <w:jc w:val="center"/>
                              <w:rPr>
                                <w:rFonts w:ascii="華康圓體 Std W9" w:eastAsia="華康圓體 Std W9" w:hAnsi="華康圓體 Std W9"/>
                                <w:sz w:val="72"/>
                                <w:szCs w:val="72"/>
                              </w:rPr>
                            </w:pPr>
                            <w:r w:rsidRPr="003D746F">
                              <w:rPr>
                                <w:rFonts w:ascii="華康圓體 Std W9" w:eastAsia="華康圓體 Std W9" w:hAnsi="華康圓體 Std W9" w:hint="eastAsia"/>
                                <w:sz w:val="72"/>
                                <w:szCs w:val="72"/>
                              </w:rPr>
                              <w:t>公</w:t>
                            </w:r>
                          </w:p>
                          <w:p w:rsidR="003D746F" w:rsidRPr="003D746F" w:rsidRDefault="003D746F" w:rsidP="003D746F">
                            <w:pPr>
                              <w:adjustRightInd w:val="0"/>
                              <w:snapToGrid w:val="0"/>
                              <w:jc w:val="center"/>
                              <w:rPr>
                                <w:rFonts w:ascii="華康圓體 Std W9" w:eastAsia="華康圓體 Std W9" w:hAnsi="華康圓體 Std W9"/>
                                <w:sz w:val="72"/>
                                <w:szCs w:val="72"/>
                              </w:rPr>
                            </w:pPr>
                            <w:r w:rsidRPr="003D746F">
                              <w:rPr>
                                <w:rFonts w:ascii="華康圓體 Std W9" w:eastAsia="華康圓體 Std W9" w:hAnsi="華康圓體 Std W9" w:hint="eastAsia"/>
                                <w:sz w:val="72"/>
                                <w:szCs w:val="72"/>
                              </w:rPr>
                              <w:t>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C18E9" id="_x0000_t202" coordsize="21600,21600" o:spt="202" path="m,l,21600r21600,l21600,xe">
                <v:stroke joinstyle="miter"/>
                <v:path gradientshapeok="t" o:connecttype="rect"/>
              </v:shapetype>
              <v:shape id="文字方塊 1" o:spid="_x0000_s1026" type="#_x0000_t202" style="position:absolute;left:0;text-align:left;margin-left:423.4pt;margin-top:5.5pt;width:55.6pt;height:15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" strokecolor="black [3213]" strokeweight="2.25pt">
                <v:stroke dashstyle="dash"/>
                <v:textbox>
                  <w:txbxContent>
                    <w:p w:rsidR="003D746F" w:rsidRPr="003D746F" w:rsidRDefault="003D746F" w:rsidP="003D746F">
                      <w:pPr>
                        <w:adjustRightInd w:val="0"/>
                        <w:snapToGrid w:val="0"/>
                        <w:jc w:val="center"/>
                        <w:rPr>
                          <w:rFonts w:ascii="華康圓體 Std W9" w:eastAsia="華康圓體 Std W9" w:hAnsi="華康圓體 Std W9"/>
                          <w:sz w:val="72"/>
                          <w:szCs w:val="72"/>
                        </w:rPr>
                      </w:pPr>
                      <w:r w:rsidRPr="003D746F">
                        <w:rPr>
                          <w:rFonts w:ascii="華康圓體 Std W9" w:eastAsia="華康圓體 Std W9" w:hAnsi="華康圓體 Std W9" w:hint="eastAsia"/>
                          <w:sz w:val="72"/>
                          <w:szCs w:val="72"/>
                        </w:rPr>
                        <w:t>請</w:t>
                      </w:r>
                    </w:p>
                    <w:p w:rsidR="003D746F" w:rsidRPr="003D746F" w:rsidRDefault="003D746F" w:rsidP="003D746F">
                      <w:pPr>
                        <w:adjustRightInd w:val="0"/>
                        <w:snapToGrid w:val="0"/>
                        <w:jc w:val="center"/>
                        <w:rPr>
                          <w:rFonts w:ascii="華康圓體 Std W9" w:eastAsia="華康圓體 Std W9" w:hAnsi="華康圓體 Std W9"/>
                          <w:sz w:val="72"/>
                          <w:szCs w:val="72"/>
                        </w:rPr>
                      </w:pPr>
                      <w:r w:rsidRPr="003D746F">
                        <w:rPr>
                          <w:rFonts w:ascii="華康圓體 Std W9" w:eastAsia="華康圓體 Std W9" w:hAnsi="華康圓體 Std W9" w:hint="eastAsia"/>
                          <w:sz w:val="72"/>
                          <w:szCs w:val="72"/>
                        </w:rPr>
                        <w:t>公</w:t>
                      </w:r>
                    </w:p>
                    <w:p w:rsidR="003D746F" w:rsidRPr="003D746F" w:rsidRDefault="003D746F" w:rsidP="003D746F">
                      <w:pPr>
                        <w:adjustRightInd w:val="0"/>
                        <w:snapToGrid w:val="0"/>
                        <w:jc w:val="center"/>
                        <w:rPr>
                          <w:rFonts w:ascii="華康圓體 Std W9" w:eastAsia="華康圓體 Std W9" w:hAnsi="華康圓體 Std W9"/>
                          <w:sz w:val="72"/>
                          <w:szCs w:val="72"/>
                        </w:rPr>
                      </w:pPr>
                      <w:r w:rsidRPr="003D746F">
                        <w:rPr>
                          <w:rFonts w:ascii="華康圓體 Std W9" w:eastAsia="華康圓體 Std W9" w:hAnsi="華康圓體 Std W9" w:hint="eastAsia"/>
                          <w:sz w:val="72"/>
                          <w:szCs w:val="72"/>
                        </w:rPr>
                        <w:t>告</w:t>
                      </w:r>
                    </w:p>
                  </w:txbxContent>
                </v:textbox>
                <w10:wrap type="square"/>
              </v:shape>
            </w:pict>
          </mc:Fallback>
        </mc:AlternateContent>
      </w:r>
      <w:r w:rsidR="003B13FF" w:rsidRPr="003D34E2">
        <w:rPr>
          <w:rFonts w:ascii="Arial" w:eastAsia="標楷體" w:hAnsi="Arial" w:hint="eastAsia"/>
        </w:rPr>
        <w:t>依據：</w:t>
      </w:r>
      <w:r w:rsidR="00C210EC" w:rsidRPr="003D34E2">
        <w:rPr>
          <w:rFonts w:ascii="Arial" w:eastAsia="標楷體" w:hAnsi="Arial" w:hint="eastAsia"/>
        </w:rPr>
        <w:t>1</w:t>
      </w:r>
      <w:r w:rsidR="001C66B2">
        <w:rPr>
          <w:rFonts w:ascii="Arial" w:eastAsia="標楷體" w:hAnsi="Arial" w:hint="eastAsia"/>
        </w:rPr>
        <w:t>09</w:t>
      </w:r>
      <w:r w:rsidR="007A2D39" w:rsidRPr="003D34E2">
        <w:rPr>
          <w:rFonts w:ascii="Arial" w:eastAsia="標楷體" w:hAnsi="Arial" w:hint="eastAsia"/>
        </w:rPr>
        <w:t>學年度</w:t>
      </w:r>
      <w:r w:rsidR="00871F80" w:rsidRPr="003D34E2">
        <w:rPr>
          <w:rFonts w:ascii="Arial" w:eastAsia="標楷體" w:hAnsi="Arial" w:hint="eastAsia"/>
        </w:rPr>
        <w:t>高雄市</w:t>
      </w:r>
      <w:r w:rsidR="008C6824" w:rsidRPr="003D34E2">
        <w:rPr>
          <w:rFonts w:ascii="Arial" w:eastAsia="標楷體" w:hAnsi="Arial" w:hint="eastAsia"/>
        </w:rPr>
        <w:t>人文社會</w:t>
      </w:r>
      <w:r w:rsidR="00871F80" w:rsidRPr="003D34E2">
        <w:rPr>
          <w:rFonts w:ascii="Arial" w:eastAsia="標楷體" w:hAnsi="Arial" w:hint="eastAsia"/>
        </w:rPr>
        <w:t>學科教學研習中心計畫</w:t>
      </w:r>
      <w:r w:rsidR="00F3437B" w:rsidRPr="003D34E2">
        <w:rPr>
          <w:rFonts w:ascii="Arial" w:eastAsia="標楷體" w:hAnsi="Arial" w:hint="eastAsia"/>
        </w:rPr>
        <w:t>辦理</w:t>
      </w:r>
      <w:r w:rsidR="007A2D39" w:rsidRPr="003D34E2">
        <w:rPr>
          <w:rFonts w:ascii="Arial" w:eastAsia="標楷體" w:hAnsi="Arial" w:hint="eastAsia"/>
        </w:rPr>
        <w:t>。</w:t>
      </w:r>
    </w:p>
    <w:p w:rsidR="00FC13B1" w:rsidRPr="003D34E2" w:rsidRDefault="003B13FF" w:rsidP="00FD246A">
      <w:pPr>
        <w:pStyle w:val="ab"/>
        <w:numPr>
          <w:ilvl w:val="0"/>
          <w:numId w:val="19"/>
        </w:numPr>
        <w:adjustRightInd w:val="0"/>
        <w:snapToGrid w:val="0"/>
        <w:spacing w:beforeLines="15" w:before="54" w:afterLines="15" w:after="54"/>
        <w:ind w:leftChars="0" w:left="567" w:hanging="567"/>
        <w:jc w:val="both"/>
        <w:rPr>
          <w:rFonts w:ascii="Arial" w:eastAsia="標楷體" w:hAnsi="Arial"/>
        </w:rPr>
      </w:pPr>
      <w:r w:rsidRPr="003D34E2">
        <w:rPr>
          <w:rFonts w:ascii="Arial" w:eastAsia="標楷體" w:hAnsi="Arial" w:hint="eastAsia"/>
        </w:rPr>
        <w:t>目標：</w:t>
      </w:r>
    </w:p>
    <w:p w:rsidR="003B13FF" w:rsidRPr="00FC13B1" w:rsidRDefault="003B13FF" w:rsidP="00FD246A">
      <w:pPr>
        <w:pStyle w:val="ab"/>
        <w:numPr>
          <w:ilvl w:val="0"/>
          <w:numId w:val="17"/>
        </w:numPr>
        <w:adjustRightInd w:val="0"/>
        <w:snapToGrid w:val="0"/>
        <w:spacing w:beforeLines="15" w:before="54" w:afterLines="15" w:after="54"/>
        <w:ind w:leftChars="0" w:left="709"/>
        <w:jc w:val="both"/>
        <w:rPr>
          <w:rFonts w:ascii="Arial" w:eastAsia="標楷體" w:hAnsi="Arial"/>
          <w:color w:val="000000"/>
        </w:rPr>
      </w:pPr>
      <w:r w:rsidRPr="00FC13B1">
        <w:rPr>
          <w:rFonts w:ascii="Arial" w:eastAsia="標楷體" w:hAnsi="Arial" w:hint="eastAsia"/>
          <w:color w:val="000000"/>
        </w:rPr>
        <w:t>推廣臺灣文學的認識、學習與研究風氣。</w:t>
      </w:r>
    </w:p>
    <w:p w:rsidR="003B13FF" w:rsidRPr="00FC13B1" w:rsidRDefault="003B13FF" w:rsidP="00FD246A">
      <w:pPr>
        <w:pStyle w:val="ab"/>
        <w:numPr>
          <w:ilvl w:val="0"/>
          <w:numId w:val="17"/>
        </w:numPr>
        <w:adjustRightInd w:val="0"/>
        <w:snapToGrid w:val="0"/>
        <w:spacing w:beforeLines="15" w:before="54" w:afterLines="15" w:after="54"/>
        <w:ind w:leftChars="0" w:left="709"/>
        <w:jc w:val="both"/>
        <w:rPr>
          <w:rFonts w:ascii="Arial" w:eastAsia="標楷體" w:hAnsi="Arial"/>
          <w:color w:val="000000"/>
        </w:rPr>
      </w:pPr>
      <w:r w:rsidRPr="00FC13B1">
        <w:rPr>
          <w:rFonts w:ascii="Arial" w:eastAsia="標楷體" w:hAnsi="Arial" w:hint="eastAsia"/>
          <w:color w:val="000000"/>
        </w:rPr>
        <w:t>加強學生文學欣賞與創作能力。</w:t>
      </w:r>
    </w:p>
    <w:p w:rsidR="003B13FF" w:rsidRPr="00FC13B1" w:rsidRDefault="00460FD4" w:rsidP="00FD246A">
      <w:pPr>
        <w:pStyle w:val="ab"/>
        <w:numPr>
          <w:ilvl w:val="0"/>
          <w:numId w:val="17"/>
        </w:numPr>
        <w:adjustRightInd w:val="0"/>
        <w:snapToGrid w:val="0"/>
        <w:spacing w:beforeLines="15" w:before="54" w:afterLines="15" w:after="54"/>
        <w:ind w:leftChars="0" w:left="709"/>
        <w:jc w:val="both"/>
        <w:rPr>
          <w:rFonts w:ascii="Arial" w:eastAsia="標楷體" w:hAnsi="Arial"/>
          <w:color w:val="000000"/>
        </w:rPr>
      </w:pPr>
      <w:r w:rsidRPr="00FC13B1">
        <w:rPr>
          <w:rFonts w:ascii="Arial" w:eastAsia="標楷體" w:hAnsi="Arial" w:hint="eastAsia"/>
          <w:color w:val="000000"/>
        </w:rPr>
        <w:t>從認識臺灣文學中培養熱愛</w:t>
      </w:r>
      <w:r w:rsidR="003B13FF" w:rsidRPr="00FC13B1">
        <w:rPr>
          <w:rFonts w:ascii="Arial" w:eastAsia="標楷體" w:hAnsi="Arial" w:hint="eastAsia"/>
          <w:color w:val="000000"/>
        </w:rPr>
        <w:t>土</w:t>
      </w:r>
      <w:r w:rsidRPr="00FC13B1">
        <w:rPr>
          <w:rFonts w:ascii="Arial" w:eastAsia="標楷體" w:hAnsi="Arial" w:hint="eastAsia"/>
          <w:color w:val="000000"/>
        </w:rPr>
        <w:t>地及家園的精神</w:t>
      </w:r>
      <w:r w:rsidR="003B13FF" w:rsidRPr="00FC13B1">
        <w:rPr>
          <w:rFonts w:ascii="Arial" w:eastAsia="標楷體" w:hAnsi="Arial" w:hint="eastAsia"/>
          <w:color w:val="000000"/>
        </w:rPr>
        <w:t>。</w:t>
      </w:r>
    </w:p>
    <w:p w:rsidR="003B13FF" w:rsidRPr="003D34E2" w:rsidRDefault="003B13FF" w:rsidP="00FD246A">
      <w:pPr>
        <w:pStyle w:val="ab"/>
        <w:numPr>
          <w:ilvl w:val="0"/>
          <w:numId w:val="19"/>
        </w:numPr>
        <w:adjustRightInd w:val="0"/>
        <w:snapToGrid w:val="0"/>
        <w:spacing w:beforeLines="15" w:before="54" w:afterLines="15" w:after="54"/>
        <w:ind w:leftChars="0" w:left="567" w:hanging="567"/>
        <w:jc w:val="both"/>
        <w:rPr>
          <w:rFonts w:ascii="Arial" w:eastAsia="標楷體" w:hAnsi="Arial"/>
        </w:rPr>
      </w:pPr>
      <w:r w:rsidRPr="003D34E2">
        <w:rPr>
          <w:rFonts w:ascii="Arial" w:eastAsia="標楷體" w:hAnsi="Arial" w:hint="eastAsia"/>
        </w:rPr>
        <w:t>辦理單位：</w:t>
      </w:r>
      <w:r w:rsidR="007A2D39" w:rsidRPr="00374C42">
        <w:rPr>
          <w:rFonts w:ascii="Arial" w:eastAsia="標楷體" w:hAnsi="Arial" w:hint="eastAsia"/>
        </w:rPr>
        <w:t>左營高中教務處</w:t>
      </w:r>
      <w:r w:rsidR="001C7EC2" w:rsidRPr="003D34E2">
        <w:rPr>
          <w:rFonts w:ascii="Arial" w:eastAsia="標楷體" w:hAnsi="Arial" w:hint="eastAsia"/>
        </w:rPr>
        <w:t>、圖書館</w:t>
      </w:r>
      <w:r w:rsidRPr="00374C42">
        <w:rPr>
          <w:rFonts w:ascii="Arial" w:eastAsia="標楷體" w:hAnsi="Arial" w:hint="eastAsia"/>
        </w:rPr>
        <w:t>。</w:t>
      </w:r>
    </w:p>
    <w:p w:rsidR="003B13FF" w:rsidRPr="00374C42" w:rsidRDefault="00BF7DD1" w:rsidP="00FD246A">
      <w:pPr>
        <w:pStyle w:val="ab"/>
        <w:numPr>
          <w:ilvl w:val="0"/>
          <w:numId w:val="19"/>
        </w:numPr>
        <w:adjustRightInd w:val="0"/>
        <w:snapToGrid w:val="0"/>
        <w:spacing w:beforeLines="15" w:before="54" w:afterLines="15" w:after="54"/>
        <w:ind w:leftChars="0" w:left="567" w:hanging="567"/>
        <w:jc w:val="both"/>
        <w:rPr>
          <w:rFonts w:ascii="Arial" w:eastAsia="標楷體" w:hAnsi="Arial"/>
        </w:rPr>
      </w:pPr>
      <w:r w:rsidRPr="00374C42">
        <w:rPr>
          <w:rFonts w:ascii="Arial" w:eastAsia="標楷體" w:hAnsi="Arial" w:hint="eastAsia"/>
        </w:rPr>
        <w:t>參加對象：左營高中全體</w:t>
      </w:r>
      <w:r w:rsidR="007A2D39" w:rsidRPr="00374C42">
        <w:rPr>
          <w:rFonts w:ascii="Arial" w:eastAsia="標楷體" w:hAnsi="Arial" w:hint="eastAsia"/>
        </w:rPr>
        <w:t>學生</w:t>
      </w:r>
      <w:r w:rsidR="003B13FF" w:rsidRPr="00374C42">
        <w:rPr>
          <w:rFonts w:ascii="Arial" w:eastAsia="標楷體" w:hAnsi="Arial" w:hint="eastAsia"/>
        </w:rPr>
        <w:t>。</w:t>
      </w:r>
    </w:p>
    <w:p w:rsidR="003B13FF" w:rsidRPr="00374C42" w:rsidRDefault="00A70906" w:rsidP="00FD246A">
      <w:pPr>
        <w:pStyle w:val="ab"/>
        <w:numPr>
          <w:ilvl w:val="0"/>
          <w:numId w:val="19"/>
        </w:numPr>
        <w:adjustRightInd w:val="0"/>
        <w:snapToGrid w:val="0"/>
        <w:spacing w:beforeLines="15" w:before="54" w:afterLines="15" w:after="54"/>
        <w:ind w:leftChars="0" w:left="567" w:hanging="567"/>
        <w:jc w:val="both"/>
        <w:rPr>
          <w:rFonts w:ascii="Arial" w:eastAsia="標楷體" w:hAnsi="Arial"/>
        </w:rPr>
      </w:pPr>
      <w:r w:rsidRPr="00374C42">
        <w:rPr>
          <w:rFonts w:ascii="Arial" w:eastAsia="標楷體" w:hAnsi="Arial" w:hint="eastAsia"/>
        </w:rPr>
        <w:t>比賽內容：依</w:t>
      </w:r>
      <w:r w:rsidR="00235908">
        <w:rPr>
          <w:rFonts w:ascii="Arial" w:eastAsia="標楷體" w:hAnsi="Arial" w:hint="eastAsia"/>
        </w:rPr>
        <w:t>黃春明</w:t>
      </w:r>
      <w:r w:rsidRPr="00374C42">
        <w:rPr>
          <w:rFonts w:ascii="Arial" w:eastAsia="標楷體" w:hAnsi="Arial" w:hint="eastAsia"/>
        </w:rPr>
        <w:t>寫作的</w:t>
      </w:r>
      <w:r w:rsidR="00611E14" w:rsidRPr="00374C42">
        <w:rPr>
          <w:rFonts w:ascii="Arial" w:eastAsia="標楷體" w:hAnsi="Arial" w:hint="eastAsia"/>
        </w:rPr>
        <w:t>小說</w:t>
      </w:r>
      <w:r w:rsidR="004C5D8E" w:rsidRPr="00374C42">
        <w:rPr>
          <w:rFonts w:ascii="Arial" w:eastAsia="標楷體" w:hAnsi="Arial" w:hint="eastAsia"/>
        </w:rPr>
        <w:t>或散文</w:t>
      </w:r>
      <w:r w:rsidR="00EA4102" w:rsidRPr="00374C42">
        <w:rPr>
          <w:rFonts w:ascii="Arial" w:eastAsia="標楷體" w:hAnsi="Arial" w:hint="eastAsia"/>
        </w:rPr>
        <w:t>，撰寫</w:t>
      </w:r>
      <w:r w:rsidR="005B7226" w:rsidRPr="00374C42">
        <w:rPr>
          <w:rFonts w:ascii="Arial" w:eastAsia="標楷體" w:hAnsi="Arial" w:hint="eastAsia"/>
        </w:rPr>
        <w:t>一篇</w:t>
      </w:r>
      <w:r w:rsidR="00EA4102" w:rsidRPr="00374C42">
        <w:rPr>
          <w:rFonts w:ascii="Arial" w:eastAsia="標楷體" w:hAnsi="Arial" w:hint="eastAsia"/>
        </w:rPr>
        <w:t>讀書心得。</w:t>
      </w:r>
    </w:p>
    <w:p w:rsidR="003B13FF" w:rsidRPr="00FC13B1" w:rsidRDefault="003B13FF" w:rsidP="00FD246A">
      <w:pPr>
        <w:pStyle w:val="ab"/>
        <w:numPr>
          <w:ilvl w:val="0"/>
          <w:numId w:val="19"/>
        </w:numPr>
        <w:adjustRightInd w:val="0"/>
        <w:snapToGrid w:val="0"/>
        <w:spacing w:beforeLines="15" w:before="54" w:afterLines="15" w:after="54"/>
        <w:ind w:leftChars="0" w:left="567" w:hanging="567"/>
        <w:jc w:val="both"/>
        <w:rPr>
          <w:rFonts w:ascii="Arial" w:eastAsia="標楷體" w:hAnsi="Arial"/>
        </w:rPr>
      </w:pPr>
      <w:r w:rsidRPr="00FC13B1">
        <w:rPr>
          <w:rFonts w:ascii="Arial" w:eastAsia="標楷體" w:hAnsi="Arial" w:hint="eastAsia"/>
        </w:rPr>
        <w:t>獎勵方式：</w:t>
      </w:r>
    </w:p>
    <w:p w:rsidR="000911C0" w:rsidRPr="00FC13B1" w:rsidRDefault="00FC13B1" w:rsidP="00FD246A">
      <w:pPr>
        <w:pStyle w:val="ab"/>
        <w:numPr>
          <w:ilvl w:val="0"/>
          <w:numId w:val="10"/>
        </w:numPr>
        <w:adjustRightInd w:val="0"/>
        <w:snapToGrid w:val="0"/>
        <w:spacing w:beforeLines="15" w:before="54" w:afterLines="15" w:after="54"/>
        <w:ind w:leftChars="0" w:left="709"/>
        <w:jc w:val="both"/>
        <w:rPr>
          <w:rFonts w:ascii="Arial" w:eastAsia="標楷體" w:hAnsi="Arial"/>
        </w:rPr>
      </w:pPr>
      <w:r>
        <w:rPr>
          <w:rFonts w:ascii="Arial" w:eastAsia="標楷體" w:hAnsi="Arial" w:hint="eastAsia"/>
        </w:rPr>
        <w:t>優勝者發給獎狀與獎金：</w:t>
      </w:r>
      <w:r w:rsidR="000911C0" w:rsidRPr="00FC13B1">
        <w:rPr>
          <w:rFonts w:ascii="Arial" w:eastAsia="標楷體" w:hAnsi="Arial" w:hint="eastAsia"/>
        </w:rPr>
        <w:t>第一名</w:t>
      </w:r>
      <w:r w:rsidR="007D6DBA" w:rsidRPr="00FC13B1">
        <w:rPr>
          <w:rFonts w:ascii="Arial" w:eastAsia="標楷體" w:hAnsi="Arial" w:hint="eastAsia"/>
        </w:rPr>
        <w:t>1</w:t>
      </w:r>
      <w:r w:rsidR="000911C0" w:rsidRPr="00FC13B1">
        <w:rPr>
          <w:rFonts w:ascii="Arial" w:eastAsia="標楷體" w:hAnsi="Arial" w:hint="eastAsia"/>
        </w:rPr>
        <w:t>位：</w:t>
      </w:r>
      <w:r w:rsidR="000911C0" w:rsidRPr="00FC13B1">
        <w:rPr>
          <w:rFonts w:ascii="Arial" w:eastAsia="標楷體" w:hAnsi="Arial" w:hint="eastAsia"/>
        </w:rPr>
        <w:t>1</w:t>
      </w:r>
      <w:r w:rsidR="009A3613">
        <w:rPr>
          <w:rFonts w:ascii="Arial" w:eastAsia="標楷體" w:hAnsi="Arial" w:hint="eastAsia"/>
        </w:rPr>
        <w:t>5</w:t>
      </w:r>
      <w:r w:rsidR="000911C0" w:rsidRPr="00FC13B1">
        <w:rPr>
          <w:rFonts w:ascii="Arial" w:eastAsia="標楷體" w:hAnsi="Arial" w:hint="eastAsia"/>
        </w:rPr>
        <w:t>00</w:t>
      </w:r>
      <w:r w:rsidR="000911C0" w:rsidRPr="00FC13B1">
        <w:rPr>
          <w:rFonts w:ascii="Arial" w:eastAsia="標楷體" w:hAnsi="Arial" w:hint="eastAsia"/>
        </w:rPr>
        <w:t>元</w:t>
      </w:r>
      <w:r w:rsidRPr="00FC13B1">
        <w:rPr>
          <w:rFonts w:ascii="Arial" w:eastAsia="標楷體" w:hAnsi="Arial" w:hint="eastAsia"/>
        </w:rPr>
        <w:t>、</w:t>
      </w:r>
      <w:r w:rsidR="000911C0" w:rsidRPr="00FC13B1">
        <w:rPr>
          <w:rFonts w:ascii="Arial" w:eastAsia="標楷體" w:hAnsi="Arial" w:hint="eastAsia"/>
        </w:rPr>
        <w:t>第二名</w:t>
      </w:r>
      <w:r w:rsidR="001C66B2">
        <w:rPr>
          <w:rFonts w:ascii="Arial" w:eastAsia="標楷體" w:hAnsi="Arial" w:hint="eastAsia"/>
        </w:rPr>
        <w:t>2</w:t>
      </w:r>
      <w:r w:rsidR="000911C0" w:rsidRPr="00FC13B1">
        <w:rPr>
          <w:rFonts w:ascii="Arial" w:eastAsia="標楷體" w:hAnsi="Arial" w:hint="eastAsia"/>
        </w:rPr>
        <w:t>位：各</w:t>
      </w:r>
      <w:r w:rsidR="009A3613">
        <w:rPr>
          <w:rFonts w:ascii="Arial" w:eastAsia="標楷體" w:hAnsi="Arial" w:hint="eastAsia"/>
        </w:rPr>
        <w:t>8</w:t>
      </w:r>
      <w:r w:rsidR="000911C0" w:rsidRPr="00FC13B1">
        <w:rPr>
          <w:rFonts w:ascii="Arial" w:eastAsia="標楷體" w:hAnsi="Arial" w:hint="eastAsia"/>
        </w:rPr>
        <w:t>00</w:t>
      </w:r>
      <w:r w:rsidR="000911C0" w:rsidRPr="00FC13B1">
        <w:rPr>
          <w:rFonts w:ascii="Arial" w:eastAsia="標楷體" w:hAnsi="Arial" w:hint="eastAsia"/>
        </w:rPr>
        <w:t>元</w:t>
      </w:r>
      <w:r w:rsidRPr="00FC13B1">
        <w:rPr>
          <w:rFonts w:ascii="Arial" w:eastAsia="標楷體" w:hAnsi="Arial" w:hint="eastAsia"/>
        </w:rPr>
        <w:t>、</w:t>
      </w:r>
      <w:r w:rsidR="000911C0" w:rsidRPr="00FC13B1">
        <w:rPr>
          <w:rFonts w:ascii="Arial" w:eastAsia="標楷體" w:hAnsi="Arial" w:hint="eastAsia"/>
        </w:rPr>
        <w:t>第三名</w:t>
      </w:r>
      <w:r w:rsidR="001C66B2">
        <w:rPr>
          <w:rFonts w:ascii="Arial" w:eastAsia="標楷體" w:hAnsi="Arial" w:hint="eastAsia"/>
        </w:rPr>
        <w:t>3</w:t>
      </w:r>
      <w:r w:rsidR="000911C0" w:rsidRPr="00FC13B1">
        <w:rPr>
          <w:rFonts w:ascii="Arial" w:eastAsia="標楷體" w:hAnsi="Arial" w:hint="eastAsia"/>
        </w:rPr>
        <w:t>位：各</w:t>
      </w:r>
      <w:r w:rsidR="009A3613">
        <w:rPr>
          <w:rFonts w:ascii="Arial" w:eastAsia="標楷體" w:hAnsi="Arial" w:hint="eastAsia"/>
        </w:rPr>
        <w:t>5</w:t>
      </w:r>
      <w:r w:rsidR="000911C0" w:rsidRPr="00FC13B1">
        <w:rPr>
          <w:rFonts w:ascii="Arial" w:eastAsia="標楷體" w:hAnsi="Arial" w:hint="eastAsia"/>
        </w:rPr>
        <w:t>00</w:t>
      </w:r>
      <w:r w:rsidR="000911C0" w:rsidRPr="00FC13B1">
        <w:rPr>
          <w:rFonts w:ascii="Arial" w:eastAsia="標楷體" w:hAnsi="Arial" w:hint="eastAsia"/>
        </w:rPr>
        <w:t>元</w:t>
      </w:r>
      <w:r w:rsidRPr="00FC13B1">
        <w:rPr>
          <w:rFonts w:ascii="Arial" w:eastAsia="標楷體" w:hAnsi="Arial" w:hint="eastAsia"/>
        </w:rPr>
        <w:t>、</w:t>
      </w:r>
      <w:r w:rsidR="000911C0" w:rsidRPr="00FC13B1">
        <w:rPr>
          <w:rFonts w:ascii="Arial" w:eastAsia="標楷體" w:hAnsi="Arial" w:hint="eastAsia"/>
        </w:rPr>
        <w:t>佳作</w:t>
      </w:r>
      <w:r w:rsidR="001C66B2">
        <w:rPr>
          <w:rFonts w:ascii="Arial" w:eastAsia="標楷體" w:hAnsi="Arial" w:hint="eastAsia"/>
        </w:rPr>
        <w:t>6</w:t>
      </w:r>
      <w:r w:rsidR="000911C0" w:rsidRPr="00FC13B1">
        <w:rPr>
          <w:rFonts w:ascii="Arial" w:eastAsia="標楷體" w:hAnsi="Arial" w:hint="eastAsia"/>
        </w:rPr>
        <w:t>位：各</w:t>
      </w:r>
      <w:r w:rsidR="009A3613">
        <w:rPr>
          <w:rFonts w:ascii="Arial" w:eastAsia="標楷體" w:hAnsi="Arial" w:hint="eastAsia"/>
        </w:rPr>
        <w:t>3</w:t>
      </w:r>
      <w:r w:rsidR="000911C0" w:rsidRPr="00FC13B1">
        <w:rPr>
          <w:rFonts w:ascii="Arial" w:eastAsia="標楷體" w:hAnsi="Arial" w:hint="eastAsia"/>
        </w:rPr>
        <w:t>00</w:t>
      </w:r>
      <w:r w:rsidR="000911C0" w:rsidRPr="00FC13B1">
        <w:rPr>
          <w:rFonts w:ascii="Arial" w:eastAsia="標楷體" w:hAnsi="Arial" w:hint="eastAsia"/>
        </w:rPr>
        <w:t>元</w:t>
      </w:r>
      <w:r w:rsidR="00460FD4" w:rsidRPr="00FC13B1">
        <w:rPr>
          <w:rFonts w:ascii="Arial" w:eastAsia="標楷體" w:hAnsi="Arial" w:hint="eastAsia"/>
        </w:rPr>
        <w:t>。</w:t>
      </w:r>
    </w:p>
    <w:p w:rsidR="003B13FF" w:rsidRDefault="000911C0" w:rsidP="00FD246A">
      <w:pPr>
        <w:pStyle w:val="ab"/>
        <w:numPr>
          <w:ilvl w:val="0"/>
          <w:numId w:val="10"/>
        </w:numPr>
        <w:adjustRightInd w:val="0"/>
        <w:snapToGrid w:val="0"/>
        <w:spacing w:beforeLines="15" w:before="54" w:afterLines="15" w:after="54"/>
        <w:ind w:leftChars="0" w:left="709"/>
        <w:jc w:val="both"/>
        <w:rPr>
          <w:rFonts w:ascii="Arial" w:eastAsia="標楷體" w:hAnsi="Arial"/>
        </w:rPr>
      </w:pPr>
      <w:r w:rsidRPr="00374C42">
        <w:rPr>
          <w:rFonts w:ascii="Arial" w:eastAsia="標楷體" w:hAnsi="Arial" w:hint="eastAsia"/>
        </w:rPr>
        <w:t>優勝者優先參加人文科學</w:t>
      </w:r>
      <w:r w:rsidR="007A2D39" w:rsidRPr="00374C42">
        <w:rPr>
          <w:rFonts w:ascii="Arial" w:eastAsia="標楷體" w:hAnsi="Arial" w:hint="eastAsia"/>
        </w:rPr>
        <w:t>研習</w:t>
      </w:r>
      <w:r w:rsidR="007D6DBA" w:rsidRPr="00374C42">
        <w:rPr>
          <w:rFonts w:ascii="Arial" w:eastAsia="標楷體" w:hAnsi="Arial" w:hint="eastAsia"/>
        </w:rPr>
        <w:t>營及相關參訪</w:t>
      </w:r>
      <w:r w:rsidR="007A2D39" w:rsidRPr="00374C42">
        <w:rPr>
          <w:rFonts w:ascii="Arial" w:eastAsia="標楷體" w:hAnsi="Arial" w:hint="eastAsia"/>
        </w:rPr>
        <w:t>活動</w:t>
      </w:r>
      <w:r w:rsidR="003B13FF" w:rsidRPr="00374C42">
        <w:rPr>
          <w:rFonts w:ascii="Arial" w:eastAsia="標楷體" w:hAnsi="Arial" w:hint="eastAsia"/>
        </w:rPr>
        <w:t>。</w:t>
      </w:r>
    </w:p>
    <w:p w:rsidR="003D34E2" w:rsidRPr="00374C42" w:rsidRDefault="003D34E2" w:rsidP="00FD246A">
      <w:pPr>
        <w:pStyle w:val="ab"/>
        <w:numPr>
          <w:ilvl w:val="0"/>
          <w:numId w:val="10"/>
        </w:numPr>
        <w:adjustRightInd w:val="0"/>
        <w:snapToGrid w:val="0"/>
        <w:spacing w:beforeLines="15" w:before="54" w:afterLines="15" w:after="54"/>
        <w:ind w:leftChars="0" w:left="709"/>
        <w:jc w:val="both"/>
        <w:rPr>
          <w:rFonts w:ascii="Arial" w:eastAsia="標楷體" w:hAnsi="Arial"/>
        </w:rPr>
      </w:pPr>
      <w:r>
        <w:rPr>
          <w:rFonts w:ascii="Arial" w:eastAsia="標楷體" w:hAnsi="Arial" w:hint="eastAsia"/>
        </w:rPr>
        <w:t>教務處得依報名參賽人數，調整各名次獲獎人數或獎金</w:t>
      </w:r>
      <w:r w:rsidR="005832AD">
        <w:rPr>
          <w:rFonts w:ascii="Arial" w:eastAsia="標楷體" w:hAnsi="Arial" w:hint="eastAsia"/>
        </w:rPr>
        <w:t>，獲獎人數以不超過報名人數三分之一為原則</w:t>
      </w:r>
      <w:r>
        <w:rPr>
          <w:rFonts w:ascii="Arial" w:eastAsia="標楷體" w:hAnsi="Arial" w:hint="eastAsia"/>
        </w:rPr>
        <w:t>。</w:t>
      </w:r>
    </w:p>
    <w:p w:rsidR="003B13FF" w:rsidRPr="00374C42" w:rsidRDefault="003B13FF" w:rsidP="00FD246A">
      <w:pPr>
        <w:pStyle w:val="ab"/>
        <w:numPr>
          <w:ilvl w:val="0"/>
          <w:numId w:val="19"/>
        </w:numPr>
        <w:adjustRightInd w:val="0"/>
        <w:snapToGrid w:val="0"/>
        <w:spacing w:beforeLines="15" w:before="54" w:afterLines="15" w:after="54"/>
        <w:ind w:leftChars="0" w:left="567" w:hanging="567"/>
        <w:jc w:val="both"/>
        <w:rPr>
          <w:rFonts w:ascii="Arial" w:eastAsia="標楷體" w:hAnsi="Arial"/>
        </w:rPr>
      </w:pPr>
      <w:r w:rsidRPr="00374C42">
        <w:rPr>
          <w:rFonts w:ascii="Arial" w:eastAsia="標楷體" w:hAnsi="Arial" w:hint="eastAsia"/>
        </w:rPr>
        <w:t>寫作格式：</w:t>
      </w:r>
    </w:p>
    <w:p w:rsidR="003B13FF" w:rsidRPr="00374C42" w:rsidRDefault="003B13FF" w:rsidP="00FD246A">
      <w:pPr>
        <w:pStyle w:val="ab"/>
        <w:numPr>
          <w:ilvl w:val="0"/>
          <w:numId w:val="13"/>
        </w:numPr>
        <w:adjustRightInd w:val="0"/>
        <w:snapToGrid w:val="0"/>
        <w:spacing w:beforeLines="15" w:before="54" w:afterLines="15" w:after="54"/>
        <w:ind w:leftChars="0" w:left="709"/>
        <w:jc w:val="both"/>
        <w:rPr>
          <w:rFonts w:ascii="Arial" w:eastAsia="標楷體" w:hAnsi="Arial"/>
        </w:rPr>
      </w:pPr>
      <w:r w:rsidRPr="00374C42">
        <w:rPr>
          <w:rFonts w:ascii="Arial" w:eastAsia="標楷體" w:hAnsi="Arial" w:hint="eastAsia"/>
        </w:rPr>
        <w:t>作品一律電腦打字，以</w:t>
      </w:r>
      <w:r w:rsidRPr="00374C42">
        <w:rPr>
          <w:rFonts w:ascii="Arial" w:eastAsia="標楷體" w:hAnsi="Arial" w:hint="eastAsia"/>
        </w:rPr>
        <w:t>A4</w:t>
      </w:r>
      <w:r w:rsidRPr="00374C42">
        <w:rPr>
          <w:rFonts w:ascii="Arial" w:eastAsia="標楷體" w:hAnsi="Arial" w:hint="eastAsia"/>
        </w:rPr>
        <w:t>紙張橫式列印，恕不接受手寫稿。</w:t>
      </w:r>
      <w:r w:rsidR="00FD246A">
        <w:rPr>
          <w:rFonts w:ascii="Arial" w:eastAsia="標楷體" w:hAnsi="Arial" w:hint="eastAsia"/>
        </w:rPr>
        <w:t>範本可由本校</w:t>
      </w:r>
      <w:r w:rsidR="00FD246A" w:rsidRPr="00FD246A">
        <w:rPr>
          <w:rFonts w:ascii="Arial" w:eastAsia="標楷體" w:hAnsi="Arial" w:hint="eastAsia"/>
        </w:rPr>
        <w:t>「首頁」→「教務處」→「教學組」下載使</w:t>
      </w:r>
      <w:r w:rsidR="00FD246A">
        <w:rPr>
          <w:rFonts w:ascii="Arial" w:eastAsia="標楷體" w:hAnsi="Arial" w:hint="eastAsia"/>
        </w:rPr>
        <w:t>用。</w:t>
      </w:r>
    </w:p>
    <w:p w:rsidR="003B13FF" w:rsidRPr="00374C42" w:rsidRDefault="00601CCE" w:rsidP="00FD246A">
      <w:pPr>
        <w:pStyle w:val="ab"/>
        <w:numPr>
          <w:ilvl w:val="0"/>
          <w:numId w:val="13"/>
        </w:numPr>
        <w:adjustRightInd w:val="0"/>
        <w:snapToGrid w:val="0"/>
        <w:spacing w:beforeLines="15" w:before="54" w:afterLines="15" w:after="54"/>
        <w:ind w:leftChars="0" w:left="709"/>
        <w:jc w:val="both"/>
        <w:rPr>
          <w:rFonts w:ascii="Arial" w:eastAsia="標楷體" w:hAnsi="Arial"/>
        </w:rPr>
      </w:pPr>
      <w:r w:rsidRPr="00374C42">
        <w:rPr>
          <w:rFonts w:ascii="Arial" w:eastAsia="標楷體" w:hAnsi="Arial" w:hint="eastAsia"/>
        </w:rPr>
        <w:t>題目自擬，題目書寫於作品第一頁第一行，第二</w:t>
      </w:r>
      <w:r w:rsidR="006042F5" w:rsidRPr="00374C42">
        <w:rPr>
          <w:rFonts w:ascii="Arial" w:eastAsia="標楷體" w:hAnsi="Arial" w:hint="eastAsia"/>
        </w:rPr>
        <w:t>行書寫</w:t>
      </w:r>
      <w:proofErr w:type="gramStart"/>
      <w:r w:rsidR="006042F5" w:rsidRPr="00374C42">
        <w:rPr>
          <w:rFonts w:ascii="Arial" w:eastAsia="標楷體" w:hAnsi="Arial" w:hint="eastAsia"/>
        </w:rPr>
        <w:t>研</w:t>
      </w:r>
      <w:proofErr w:type="gramEnd"/>
      <w:r w:rsidR="006042F5" w:rsidRPr="00374C42">
        <w:rPr>
          <w:rFonts w:ascii="Arial" w:eastAsia="標楷體" w:hAnsi="Arial" w:hint="eastAsia"/>
        </w:rPr>
        <w:t>讀書籍名稱</w:t>
      </w:r>
      <w:r w:rsidR="003B13FF" w:rsidRPr="00374C42">
        <w:rPr>
          <w:rFonts w:ascii="Arial" w:eastAsia="標楷體" w:hAnsi="Arial" w:hint="eastAsia"/>
        </w:rPr>
        <w:t>(</w:t>
      </w:r>
      <w:r w:rsidR="003B13FF" w:rsidRPr="00374C42">
        <w:rPr>
          <w:rFonts w:ascii="Arial" w:eastAsia="標楷體" w:hAnsi="Arial" w:hint="eastAsia"/>
        </w:rPr>
        <w:t>置中</w:t>
      </w:r>
      <w:r w:rsidR="003B13FF" w:rsidRPr="00374C42">
        <w:rPr>
          <w:rFonts w:ascii="Arial" w:eastAsia="標楷體" w:hAnsi="Arial" w:hint="eastAsia"/>
        </w:rPr>
        <w:t>)</w:t>
      </w:r>
      <w:r w:rsidR="006042F5" w:rsidRPr="00374C42">
        <w:rPr>
          <w:rFonts w:ascii="Arial" w:eastAsia="標楷體" w:hAnsi="Arial" w:cs="新細明體"/>
          <w:color w:val="000000"/>
          <w:kern w:val="0"/>
        </w:rPr>
        <w:t>，標題與段落之間空一行，段落與段落之間</w:t>
      </w:r>
      <w:r w:rsidR="003B13FF" w:rsidRPr="00374C42">
        <w:rPr>
          <w:rFonts w:ascii="Arial" w:eastAsia="標楷體" w:hAnsi="Arial" w:cs="新細明體"/>
          <w:color w:val="000000"/>
          <w:kern w:val="0"/>
        </w:rPr>
        <w:t>空一行。</w:t>
      </w:r>
    </w:p>
    <w:p w:rsidR="003B13FF" w:rsidRPr="00374C42" w:rsidRDefault="003B13FF" w:rsidP="00FD246A">
      <w:pPr>
        <w:pStyle w:val="ab"/>
        <w:numPr>
          <w:ilvl w:val="0"/>
          <w:numId w:val="13"/>
        </w:numPr>
        <w:adjustRightInd w:val="0"/>
        <w:snapToGrid w:val="0"/>
        <w:spacing w:beforeLines="15" w:before="54" w:afterLines="15" w:after="54"/>
        <w:ind w:leftChars="0" w:left="709"/>
        <w:jc w:val="both"/>
        <w:rPr>
          <w:rFonts w:ascii="Arial" w:eastAsia="標楷體" w:hAnsi="Arial"/>
        </w:rPr>
      </w:pPr>
      <w:r w:rsidRPr="00374C42">
        <w:rPr>
          <w:rFonts w:ascii="Arial" w:eastAsia="標楷體" w:hAnsi="Arial" w:hint="eastAsia"/>
        </w:rPr>
        <w:t>字數</w:t>
      </w:r>
      <w:r w:rsidR="009A3613">
        <w:rPr>
          <w:rFonts w:ascii="Arial" w:eastAsia="標楷體" w:hAnsi="Arial" w:hint="eastAsia"/>
        </w:rPr>
        <w:t>12</w:t>
      </w:r>
      <w:r w:rsidR="006042F5" w:rsidRPr="00374C42">
        <w:rPr>
          <w:rFonts w:ascii="Arial" w:eastAsia="標楷體" w:hAnsi="Arial" w:hint="eastAsia"/>
        </w:rPr>
        <w:t>00</w:t>
      </w:r>
      <w:r w:rsidR="009A3613">
        <w:rPr>
          <w:rFonts w:ascii="Arial" w:eastAsia="標楷體" w:hAnsi="Arial" w:hint="eastAsia"/>
        </w:rPr>
        <w:t>-1500</w:t>
      </w:r>
      <w:r w:rsidRPr="00374C42">
        <w:rPr>
          <w:rFonts w:ascii="Arial" w:eastAsia="標楷體" w:hAnsi="Arial" w:hint="eastAsia"/>
        </w:rPr>
        <w:t>字以上。</w:t>
      </w:r>
    </w:p>
    <w:p w:rsidR="003B13FF" w:rsidRPr="00374C42" w:rsidRDefault="003B13FF" w:rsidP="00FD246A">
      <w:pPr>
        <w:pStyle w:val="ab"/>
        <w:numPr>
          <w:ilvl w:val="0"/>
          <w:numId w:val="13"/>
        </w:numPr>
        <w:adjustRightInd w:val="0"/>
        <w:snapToGrid w:val="0"/>
        <w:spacing w:beforeLines="15" w:before="54" w:afterLines="15" w:after="54"/>
        <w:ind w:leftChars="0" w:left="709"/>
        <w:jc w:val="both"/>
        <w:rPr>
          <w:rFonts w:ascii="Arial" w:eastAsia="標楷體" w:hAnsi="Arial"/>
        </w:rPr>
      </w:pPr>
      <w:r w:rsidRPr="00374C42">
        <w:rPr>
          <w:rFonts w:ascii="Arial" w:eastAsia="標楷體" w:hAnsi="Arial" w:hint="eastAsia"/>
        </w:rPr>
        <w:t>字體以標楷體為主，題目及閱讀書籍名稱字體大小為</w:t>
      </w:r>
      <w:r w:rsidRPr="00374C42">
        <w:rPr>
          <w:rFonts w:ascii="Arial" w:eastAsia="標楷體" w:hAnsi="Arial" w:hint="eastAsia"/>
        </w:rPr>
        <w:t>16</w:t>
      </w:r>
      <w:r w:rsidRPr="00374C42">
        <w:rPr>
          <w:rFonts w:ascii="Arial" w:eastAsia="標楷體" w:hAnsi="Arial" w:hint="eastAsia"/>
        </w:rPr>
        <w:t>，正文字體為</w:t>
      </w:r>
      <w:r w:rsidR="00990E06" w:rsidRPr="00374C42">
        <w:rPr>
          <w:rFonts w:ascii="Arial" w:eastAsia="標楷體" w:hAnsi="Arial" w:hint="eastAsia"/>
        </w:rPr>
        <w:t>12</w:t>
      </w:r>
      <w:r w:rsidR="00990E06" w:rsidRPr="00374C42">
        <w:rPr>
          <w:rFonts w:ascii="Arial" w:eastAsia="標楷體" w:hAnsi="Arial" w:hint="eastAsia"/>
        </w:rPr>
        <w:t>，</w:t>
      </w:r>
      <w:r w:rsidRPr="00374C42">
        <w:rPr>
          <w:rFonts w:ascii="Arial" w:eastAsia="標楷體" w:hAnsi="Arial" w:hint="eastAsia"/>
        </w:rPr>
        <w:t>行距以單行間距為</w:t>
      </w:r>
      <w:r w:rsidR="007D6DBA" w:rsidRPr="00374C42">
        <w:rPr>
          <w:rFonts w:ascii="Arial" w:eastAsia="標楷體" w:hAnsi="Arial" w:hint="eastAsia"/>
        </w:rPr>
        <w:t>原則</w:t>
      </w:r>
      <w:r w:rsidRPr="00374C42">
        <w:rPr>
          <w:rFonts w:ascii="Arial" w:eastAsia="標楷體" w:hAnsi="Arial" w:hint="eastAsia"/>
        </w:rPr>
        <w:t>。</w:t>
      </w:r>
    </w:p>
    <w:p w:rsidR="003B13FF" w:rsidRPr="00374C42" w:rsidRDefault="003B13FF" w:rsidP="00FD246A">
      <w:pPr>
        <w:pStyle w:val="ab"/>
        <w:numPr>
          <w:ilvl w:val="0"/>
          <w:numId w:val="13"/>
        </w:numPr>
        <w:adjustRightInd w:val="0"/>
        <w:snapToGrid w:val="0"/>
        <w:spacing w:beforeLines="15" w:before="54" w:afterLines="15" w:after="54"/>
        <w:ind w:leftChars="0" w:left="709"/>
        <w:jc w:val="both"/>
        <w:rPr>
          <w:rFonts w:ascii="Arial" w:eastAsia="標楷體" w:hAnsi="Arial" w:cs="新細明體"/>
          <w:kern w:val="0"/>
        </w:rPr>
      </w:pPr>
      <w:r w:rsidRPr="00374C42">
        <w:rPr>
          <w:rFonts w:ascii="Arial" w:eastAsia="標楷體" w:hAnsi="Arial" w:cs="新細明體" w:hint="eastAsia"/>
          <w:kern w:val="0"/>
        </w:rPr>
        <w:t>所有標點符號規定使用中文全形之標點符號。</w:t>
      </w:r>
      <w:r w:rsidRPr="00374C42">
        <w:rPr>
          <w:rFonts w:ascii="Arial" w:eastAsia="標楷體" w:hAnsi="Arial" w:cs="新細明體" w:hint="eastAsia"/>
          <w:kern w:val="0"/>
        </w:rPr>
        <w:t xml:space="preserve"> </w:t>
      </w:r>
      <w:r w:rsidRPr="00374C42">
        <w:rPr>
          <w:rFonts w:ascii="Arial" w:eastAsia="標楷體" w:hAnsi="Arial" w:cs="新細明體" w:hint="eastAsia"/>
          <w:kern w:val="0"/>
        </w:rPr>
        <w:t>如：，；、。：</w:t>
      </w:r>
      <w:proofErr w:type="gramStart"/>
      <w:r w:rsidRPr="00374C42">
        <w:rPr>
          <w:rFonts w:ascii="Arial" w:eastAsia="標楷體" w:hAnsi="Arial" w:cs="新細明體" w:hint="eastAsia"/>
          <w:kern w:val="0"/>
        </w:rPr>
        <w:t>‧</w:t>
      </w:r>
      <w:proofErr w:type="gramEnd"/>
      <w:r w:rsidRPr="00374C42">
        <w:rPr>
          <w:rFonts w:ascii="Arial" w:eastAsia="標楷體" w:hAnsi="Arial" w:cs="新細明體" w:hint="eastAsia"/>
          <w:kern w:val="0"/>
        </w:rPr>
        <w:t>／「」《》？〈〉！（</w:t>
      </w:r>
      <w:proofErr w:type="gramStart"/>
      <w:r w:rsidRPr="00374C42">
        <w:rPr>
          <w:rFonts w:ascii="Arial" w:eastAsia="標楷體" w:hAnsi="Arial" w:cs="新細明體" w:hint="eastAsia"/>
          <w:kern w:val="0"/>
        </w:rPr>
        <w:t>）</w:t>
      </w:r>
      <w:proofErr w:type="gramEnd"/>
      <w:r w:rsidRPr="00374C42">
        <w:rPr>
          <w:rFonts w:ascii="Arial" w:eastAsia="標楷體" w:hAnsi="Arial" w:cs="新細明體" w:hint="eastAsia"/>
          <w:kern w:val="0"/>
        </w:rPr>
        <w:t>…</w:t>
      </w:r>
      <w:proofErr w:type="gramStart"/>
      <w:r w:rsidRPr="00374C42">
        <w:rPr>
          <w:rFonts w:ascii="Arial" w:eastAsia="標楷體" w:hAnsi="Arial" w:cs="新細明體" w:hint="eastAsia"/>
          <w:kern w:val="0"/>
        </w:rPr>
        <w:t>…</w:t>
      </w:r>
      <w:proofErr w:type="gramEnd"/>
      <w:r w:rsidRPr="00374C42">
        <w:rPr>
          <w:rFonts w:ascii="Arial" w:eastAsia="標楷體" w:hAnsi="Arial" w:cs="新細明體" w:hint="eastAsia"/>
          <w:kern w:val="0"/>
        </w:rPr>
        <w:t>禁止使用英數之標點符號，如：</w:t>
      </w:r>
      <w:r w:rsidRPr="00374C42">
        <w:rPr>
          <w:rFonts w:ascii="Arial" w:eastAsia="標楷體" w:hAnsi="Arial" w:cs="新細明體" w:hint="eastAsia"/>
          <w:kern w:val="0"/>
        </w:rPr>
        <w:t xml:space="preserve">{ } ^ ! ] [ ; , .  ' " ! * ( ) : / &gt; &lt; </w:t>
      </w:r>
      <w:r w:rsidRPr="00374C42">
        <w:rPr>
          <w:rFonts w:ascii="Arial" w:eastAsia="標楷體" w:hAnsi="Arial" w:cs="新細明體" w:hint="eastAsia"/>
          <w:kern w:val="0"/>
        </w:rPr>
        <w:t>。標點符號之使用不合規定者，將喪失得獎機會。</w:t>
      </w:r>
    </w:p>
    <w:p w:rsidR="003B13FF" w:rsidRPr="00374C42" w:rsidRDefault="000911C0" w:rsidP="00FD246A">
      <w:pPr>
        <w:pStyle w:val="ab"/>
        <w:numPr>
          <w:ilvl w:val="0"/>
          <w:numId w:val="19"/>
        </w:numPr>
        <w:adjustRightInd w:val="0"/>
        <w:snapToGrid w:val="0"/>
        <w:spacing w:beforeLines="15" w:before="54" w:afterLines="15" w:after="54"/>
        <w:ind w:leftChars="0" w:left="567" w:hanging="567"/>
        <w:jc w:val="both"/>
        <w:rPr>
          <w:rFonts w:ascii="Arial" w:eastAsia="標楷體" w:hAnsi="Arial"/>
        </w:rPr>
      </w:pPr>
      <w:r w:rsidRPr="00374C42">
        <w:rPr>
          <w:rFonts w:ascii="Arial" w:eastAsia="標楷體" w:hAnsi="Arial" w:hint="eastAsia"/>
        </w:rPr>
        <w:t>截止</w:t>
      </w:r>
      <w:r w:rsidR="003B13FF" w:rsidRPr="00374C42">
        <w:rPr>
          <w:rFonts w:ascii="Arial" w:eastAsia="標楷體" w:hAnsi="Arial" w:hint="eastAsia"/>
        </w:rPr>
        <w:t>日期：</w:t>
      </w:r>
      <w:r w:rsidR="00C210EC" w:rsidRPr="003D34E2">
        <w:rPr>
          <w:rFonts w:ascii="Arial" w:eastAsia="標楷體" w:hAnsi="Arial" w:hint="eastAsia"/>
          <w:b/>
        </w:rPr>
        <w:t>10</w:t>
      </w:r>
      <w:r w:rsidR="001C66B2">
        <w:rPr>
          <w:rFonts w:ascii="Arial" w:eastAsia="標楷體" w:hAnsi="Arial" w:hint="eastAsia"/>
          <w:b/>
        </w:rPr>
        <w:t>9</w:t>
      </w:r>
      <w:r w:rsidR="003B13FF" w:rsidRPr="003D34E2">
        <w:rPr>
          <w:rFonts w:ascii="Arial" w:eastAsia="標楷體" w:hAnsi="Arial" w:hint="eastAsia"/>
          <w:b/>
        </w:rPr>
        <w:t>年</w:t>
      </w:r>
      <w:r w:rsidR="00C210EC" w:rsidRPr="003D34E2">
        <w:rPr>
          <w:rFonts w:ascii="Arial" w:eastAsia="標楷體" w:hAnsi="Arial" w:hint="eastAsia"/>
          <w:b/>
        </w:rPr>
        <w:t>10</w:t>
      </w:r>
      <w:r w:rsidR="00C210EC" w:rsidRPr="003D34E2">
        <w:rPr>
          <w:rFonts w:ascii="Arial" w:eastAsia="標楷體" w:hAnsi="Arial" w:hint="eastAsia"/>
          <w:b/>
        </w:rPr>
        <w:t>月</w:t>
      </w:r>
      <w:r w:rsidR="00235908">
        <w:rPr>
          <w:rFonts w:ascii="Arial" w:eastAsia="標楷體" w:hAnsi="Arial" w:hint="eastAsia"/>
          <w:b/>
        </w:rPr>
        <w:t>8</w:t>
      </w:r>
      <w:r w:rsidR="00C210EC" w:rsidRPr="003D34E2">
        <w:rPr>
          <w:rFonts w:ascii="Arial" w:eastAsia="標楷體" w:hAnsi="Arial" w:hint="eastAsia"/>
          <w:b/>
        </w:rPr>
        <w:t>日</w:t>
      </w:r>
      <w:r w:rsidR="00C210EC" w:rsidRPr="003D34E2">
        <w:rPr>
          <w:rFonts w:ascii="Arial" w:eastAsia="標楷體" w:hAnsi="Arial" w:hint="eastAsia"/>
          <w:b/>
        </w:rPr>
        <w:t>(</w:t>
      </w:r>
      <w:r w:rsidR="00C210EC" w:rsidRPr="003D34E2">
        <w:rPr>
          <w:rFonts w:ascii="Arial" w:eastAsia="標楷體" w:hAnsi="Arial" w:hint="eastAsia"/>
          <w:b/>
        </w:rPr>
        <w:t>星期</w:t>
      </w:r>
      <w:r w:rsidR="001C66B2">
        <w:rPr>
          <w:rFonts w:ascii="Arial" w:eastAsia="標楷體" w:hAnsi="Arial" w:hint="eastAsia"/>
          <w:b/>
        </w:rPr>
        <w:t>五</w:t>
      </w:r>
      <w:r w:rsidR="00C210EC" w:rsidRPr="003D34E2">
        <w:rPr>
          <w:rFonts w:ascii="Arial" w:eastAsia="標楷體" w:hAnsi="Arial" w:hint="eastAsia"/>
          <w:b/>
        </w:rPr>
        <w:t>)</w:t>
      </w:r>
      <w:r w:rsidR="003B13FF" w:rsidRPr="003D34E2">
        <w:rPr>
          <w:rFonts w:ascii="Arial" w:eastAsia="標楷體" w:hAnsi="Arial" w:hint="eastAsia"/>
        </w:rPr>
        <w:t>止</w:t>
      </w:r>
      <w:r w:rsidR="003B13FF" w:rsidRPr="00374C42">
        <w:rPr>
          <w:rFonts w:ascii="Arial" w:eastAsia="標楷體" w:hAnsi="Arial" w:hint="eastAsia"/>
        </w:rPr>
        <w:t>，逾期恕不受理。</w:t>
      </w:r>
    </w:p>
    <w:p w:rsidR="003B13FF" w:rsidRPr="00374C42" w:rsidRDefault="003B13FF" w:rsidP="00FD246A">
      <w:pPr>
        <w:pStyle w:val="ab"/>
        <w:numPr>
          <w:ilvl w:val="0"/>
          <w:numId w:val="19"/>
        </w:numPr>
        <w:adjustRightInd w:val="0"/>
        <w:snapToGrid w:val="0"/>
        <w:spacing w:beforeLines="15" w:before="54" w:afterLines="15" w:after="54"/>
        <w:ind w:leftChars="0" w:left="567" w:hanging="567"/>
        <w:jc w:val="both"/>
        <w:rPr>
          <w:rFonts w:ascii="Arial" w:eastAsia="標楷體" w:hAnsi="Arial"/>
        </w:rPr>
      </w:pPr>
      <w:r w:rsidRPr="00374C42">
        <w:rPr>
          <w:rFonts w:ascii="Arial" w:eastAsia="標楷體" w:hAnsi="Arial" w:hint="eastAsia"/>
        </w:rPr>
        <w:t>經費來源：</w:t>
      </w:r>
      <w:r w:rsidR="00C210EC">
        <w:rPr>
          <w:rFonts w:ascii="Arial" w:eastAsia="標楷體" w:hAnsi="Arial" w:hint="eastAsia"/>
        </w:rPr>
        <w:t>10</w:t>
      </w:r>
      <w:r w:rsidR="00865A8F">
        <w:rPr>
          <w:rFonts w:ascii="Arial" w:eastAsia="標楷體" w:hAnsi="Arial" w:hint="eastAsia"/>
        </w:rPr>
        <w:t>9</w:t>
      </w:r>
      <w:r w:rsidR="001805DC" w:rsidRPr="00374C42">
        <w:rPr>
          <w:rFonts w:ascii="Arial" w:eastAsia="標楷體" w:hAnsi="Arial" w:hint="eastAsia"/>
        </w:rPr>
        <w:t>學年度高雄市人文社會學科教學研習中心計畫</w:t>
      </w:r>
      <w:r w:rsidR="00740903" w:rsidRPr="00374C42">
        <w:rPr>
          <w:rFonts w:ascii="Arial" w:eastAsia="標楷體" w:hAnsi="Arial" w:hint="eastAsia"/>
        </w:rPr>
        <w:t>。</w:t>
      </w:r>
    </w:p>
    <w:p w:rsidR="003B13FF" w:rsidRPr="00374C42" w:rsidRDefault="003B13FF" w:rsidP="00FD246A">
      <w:pPr>
        <w:pStyle w:val="ab"/>
        <w:numPr>
          <w:ilvl w:val="0"/>
          <w:numId w:val="19"/>
        </w:numPr>
        <w:adjustRightInd w:val="0"/>
        <w:snapToGrid w:val="0"/>
        <w:spacing w:beforeLines="15" w:before="54" w:afterLines="15" w:after="54"/>
        <w:ind w:leftChars="0" w:left="851" w:hanging="851"/>
        <w:jc w:val="both"/>
        <w:rPr>
          <w:rFonts w:ascii="Arial" w:eastAsia="標楷體" w:hAnsi="Arial"/>
        </w:rPr>
      </w:pPr>
      <w:r w:rsidRPr="00374C42">
        <w:rPr>
          <w:rFonts w:ascii="Arial" w:eastAsia="標楷體" w:hAnsi="Arial" w:hint="eastAsia"/>
        </w:rPr>
        <w:t>注意事項：</w:t>
      </w:r>
    </w:p>
    <w:p w:rsidR="004C5D8E" w:rsidRPr="00374C42" w:rsidRDefault="003B13FF" w:rsidP="00FD246A">
      <w:pPr>
        <w:pStyle w:val="Web"/>
        <w:widowControl w:val="0"/>
        <w:numPr>
          <w:ilvl w:val="0"/>
          <w:numId w:val="16"/>
        </w:numPr>
        <w:adjustRightInd w:val="0"/>
        <w:snapToGrid w:val="0"/>
        <w:spacing w:beforeLines="15" w:before="54" w:beforeAutospacing="0" w:afterLines="15" w:after="54" w:afterAutospacing="0"/>
        <w:ind w:left="709"/>
        <w:jc w:val="both"/>
        <w:rPr>
          <w:rFonts w:ascii="Arial" w:eastAsia="標楷體" w:hAnsi="Arial"/>
        </w:rPr>
      </w:pPr>
      <w:r w:rsidRPr="00374C42">
        <w:rPr>
          <w:rFonts w:ascii="Arial" w:eastAsia="標楷體" w:hAnsi="Arial" w:hint="eastAsia"/>
        </w:rPr>
        <w:t>參選者請自行填具報名表一份</w:t>
      </w:r>
      <w:r w:rsidRPr="00374C42">
        <w:rPr>
          <w:rFonts w:ascii="Arial" w:eastAsia="標楷體" w:hAnsi="Arial" w:hint="eastAsia"/>
        </w:rPr>
        <w:t>(</w:t>
      </w:r>
      <w:r w:rsidR="00580479" w:rsidRPr="00374C42">
        <w:rPr>
          <w:rFonts w:ascii="Arial" w:eastAsia="標楷體" w:hAnsi="Arial" w:hint="eastAsia"/>
        </w:rPr>
        <w:t>如附件</w:t>
      </w:r>
      <w:r w:rsidRPr="00374C42">
        <w:rPr>
          <w:rFonts w:ascii="Arial" w:eastAsia="標楷體" w:hAnsi="Arial" w:hint="eastAsia"/>
        </w:rPr>
        <w:t>)</w:t>
      </w:r>
      <w:r w:rsidR="00CB67A7" w:rsidRPr="00374C42">
        <w:rPr>
          <w:rFonts w:ascii="Arial" w:eastAsia="標楷體" w:hAnsi="Arial" w:hint="eastAsia"/>
        </w:rPr>
        <w:t>，作品依寫作格式裝訂</w:t>
      </w:r>
      <w:r w:rsidR="00CB67A7" w:rsidRPr="00374C42">
        <w:rPr>
          <w:rFonts w:ascii="Arial" w:eastAsia="標楷體" w:hAnsi="Arial" w:hint="eastAsia"/>
          <w:b/>
        </w:rPr>
        <w:t>一式三份</w:t>
      </w:r>
      <w:r w:rsidR="00CB67A7" w:rsidRPr="00374C42">
        <w:rPr>
          <w:rFonts w:ascii="Arial" w:eastAsia="標楷體" w:hAnsi="Arial" w:hint="eastAsia"/>
        </w:rPr>
        <w:t>，</w:t>
      </w:r>
      <w:r w:rsidR="007A2D39" w:rsidRPr="00374C42">
        <w:rPr>
          <w:rFonts w:ascii="Arial" w:eastAsia="標楷體" w:hAnsi="Arial" w:hint="eastAsia"/>
        </w:rPr>
        <w:t>送至教務處教學組，</w:t>
      </w:r>
      <w:r w:rsidRPr="00374C42">
        <w:rPr>
          <w:rFonts w:ascii="Arial" w:eastAsia="標楷體" w:hAnsi="Arial" w:hint="eastAsia"/>
        </w:rPr>
        <w:t>參選作品恕不退件，請自行影印留存。</w:t>
      </w:r>
    </w:p>
    <w:p w:rsidR="003B13FF" w:rsidRPr="00374C42" w:rsidRDefault="004C5D8E" w:rsidP="00FD246A">
      <w:pPr>
        <w:pStyle w:val="Web"/>
        <w:widowControl w:val="0"/>
        <w:numPr>
          <w:ilvl w:val="0"/>
          <w:numId w:val="16"/>
        </w:numPr>
        <w:adjustRightInd w:val="0"/>
        <w:snapToGrid w:val="0"/>
        <w:spacing w:beforeLines="15" w:before="54" w:beforeAutospacing="0" w:afterLines="15" w:after="54" w:afterAutospacing="0"/>
        <w:ind w:left="709"/>
        <w:jc w:val="both"/>
        <w:rPr>
          <w:rFonts w:ascii="Arial" w:eastAsia="標楷體" w:hAnsi="Arial"/>
        </w:rPr>
      </w:pPr>
      <w:r w:rsidRPr="00374C42">
        <w:rPr>
          <w:rFonts w:ascii="Arial" w:eastAsia="標楷體" w:hAnsi="Arial" w:hint="eastAsia"/>
          <w:b/>
        </w:rPr>
        <w:t>得獎作品須繳交電子檔</w:t>
      </w:r>
      <w:r w:rsidRPr="00374C42">
        <w:rPr>
          <w:rFonts w:ascii="Arial" w:eastAsia="標楷體" w:hAnsi="Arial" w:hint="eastAsia"/>
        </w:rPr>
        <w:t>，電子信箱</w:t>
      </w:r>
      <w:r w:rsidR="007A2D39" w:rsidRPr="00374C42">
        <w:rPr>
          <w:rFonts w:ascii="Arial" w:eastAsia="標楷體" w:hAnsi="Arial" w:hint="eastAsia"/>
        </w:rPr>
        <w:t>於</w:t>
      </w:r>
      <w:r w:rsidRPr="00374C42">
        <w:rPr>
          <w:rFonts w:ascii="Arial" w:eastAsia="標楷體" w:hAnsi="Arial" w:hint="eastAsia"/>
        </w:rPr>
        <w:t>比賽後</w:t>
      </w:r>
      <w:r w:rsidR="00F3437B" w:rsidRPr="00374C42">
        <w:rPr>
          <w:rFonts w:ascii="Arial" w:eastAsia="標楷體" w:hAnsi="Arial" w:hint="eastAsia"/>
        </w:rPr>
        <w:t>另行通知。</w:t>
      </w:r>
    </w:p>
    <w:p w:rsidR="003B13FF" w:rsidRPr="00374C42" w:rsidRDefault="00F3437B" w:rsidP="00FD246A">
      <w:pPr>
        <w:pStyle w:val="Web"/>
        <w:widowControl w:val="0"/>
        <w:numPr>
          <w:ilvl w:val="0"/>
          <w:numId w:val="16"/>
        </w:numPr>
        <w:adjustRightInd w:val="0"/>
        <w:snapToGrid w:val="0"/>
        <w:spacing w:beforeLines="15" w:before="54" w:beforeAutospacing="0" w:afterLines="15" w:after="54" w:afterAutospacing="0"/>
        <w:ind w:left="709"/>
        <w:jc w:val="both"/>
        <w:rPr>
          <w:rFonts w:ascii="Arial" w:eastAsia="標楷體" w:hAnsi="Arial"/>
        </w:rPr>
      </w:pPr>
      <w:r w:rsidRPr="00374C42">
        <w:rPr>
          <w:rFonts w:ascii="Arial" w:eastAsia="標楷體" w:hAnsi="Arial" w:hint="eastAsia"/>
        </w:rPr>
        <w:t>請參</w:t>
      </w:r>
      <w:r w:rsidR="007D6DBA" w:rsidRPr="00374C42">
        <w:rPr>
          <w:rFonts w:ascii="Arial" w:eastAsia="標楷體" w:hAnsi="Arial" w:hint="eastAsia"/>
        </w:rPr>
        <w:t>賽</w:t>
      </w:r>
      <w:r w:rsidRPr="00374C42">
        <w:rPr>
          <w:rFonts w:ascii="Arial" w:eastAsia="標楷體" w:hAnsi="Arial" w:hint="eastAsia"/>
        </w:rPr>
        <w:t>者將作品及報名表，</w:t>
      </w:r>
      <w:r w:rsidR="003B13FF" w:rsidRPr="00374C42">
        <w:rPr>
          <w:rFonts w:ascii="Arial" w:eastAsia="標楷體" w:hAnsi="Arial" w:hint="eastAsia"/>
        </w:rPr>
        <w:t>於</w:t>
      </w:r>
      <w:r w:rsidR="00C210EC">
        <w:rPr>
          <w:rFonts w:ascii="Arial" w:eastAsia="標楷體" w:hAnsi="Arial" w:hint="eastAsia"/>
          <w:b/>
        </w:rPr>
        <w:t>10</w:t>
      </w:r>
      <w:r w:rsidR="001C66B2">
        <w:rPr>
          <w:rFonts w:ascii="Arial" w:eastAsia="標楷體" w:hAnsi="Arial" w:hint="eastAsia"/>
          <w:b/>
        </w:rPr>
        <w:t>9</w:t>
      </w:r>
      <w:r w:rsidR="00C46DAC" w:rsidRPr="00374C42">
        <w:rPr>
          <w:rFonts w:ascii="Arial" w:eastAsia="標楷體" w:hAnsi="Arial" w:hint="eastAsia"/>
          <w:b/>
        </w:rPr>
        <w:t>年</w:t>
      </w:r>
      <w:r w:rsidR="00C210EC">
        <w:rPr>
          <w:rFonts w:ascii="Arial" w:eastAsia="標楷體" w:hAnsi="Arial" w:hint="eastAsia"/>
          <w:b/>
        </w:rPr>
        <w:t>10</w:t>
      </w:r>
      <w:r w:rsidR="00C210EC">
        <w:rPr>
          <w:rFonts w:ascii="Arial" w:eastAsia="標楷體" w:hAnsi="Arial" w:hint="eastAsia"/>
          <w:b/>
        </w:rPr>
        <w:t>月</w:t>
      </w:r>
      <w:r w:rsidR="00235908">
        <w:rPr>
          <w:rFonts w:ascii="Arial" w:eastAsia="標楷體" w:hAnsi="Arial" w:hint="eastAsia"/>
          <w:b/>
        </w:rPr>
        <w:t>8</w:t>
      </w:r>
      <w:r w:rsidR="00C210EC">
        <w:rPr>
          <w:rFonts w:ascii="Arial" w:eastAsia="標楷體" w:hAnsi="Arial" w:hint="eastAsia"/>
          <w:b/>
        </w:rPr>
        <w:t>日</w:t>
      </w:r>
      <w:r w:rsidR="00C210EC">
        <w:rPr>
          <w:rFonts w:ascii="Arial" w:eastAsia="標楷體" w:hAnsi="Arial" w:hint="eastAsia"/>
          <w:b/>
        </w:rPr>
        <w:t>(</w:t>
      </w:r>
      <w:r w:rsidR="00C210EC">
        <w:rPr>
          <w:rFonts w:ascii="Arial" w:eastAsia="標楷體" w:hAnsi="Arial" w:hint="eastAsia"/>
          <w:b/>
        </w:rPr>
        <w:t>星期</w:t>
      </w:r>
      <w:r w:rsidR="001C66B2">
        <w:rPr>
          <w:rFonts w:ascii="Arial" w:eastAsia="標楷體" w:hAnsi="Arial" w:hint="eastAsia"/>
          <w:b/>
        </w:rPr>
        <w:t>五</w:t>
      </w:r>
      <w:r w:rsidR="00C210EC">
        <w:rPr>
          <w:rFonts w:ascii="Arial" w:eastAsia="標楷體" w:hAnsi="Arial" w:hint="eastAsia"/>
          <w:b/>
        </w:rPr>
        <w:t>)</w:t>
      </w:r>
      <w:r w:rsidR="00C46DAC">
        <w:rPr>
          <w:rFonts w:ascii="Arial" w:eastAsia="標楷體" w:hAnsi="Arial" w:hint="eastAsia"/>
          <w:b/>
        </w:rPr>
        <w:t>17:00</w:t>
      </w:r>
      <w:r w:rsidR="00EA4102" w:rsidRPr="00374C42">
        <w:rPr>
          <w:rFonts w:ascii="Arial" w:eastAsia="標楷體" w:hAnsi="Arial" w:hint="eastAsia"/>
          <w:b/>
        </w:rPr>
        <w:t>前</w:t>
      </w:r>
      <w:r w:rsidR="00EA4102" w:rsidRPr="00374C42">
        <w:rPr>
          <w:rFonts w:ascii="Arial" w:eastAsia="標楷體" w:hAnsi="Arial" w:hint="eastAsia"/>
        </w:rPr>
        <w:t>交</w:t>
      </w:r>
      <w:r w:rsidRPr="00374C42">
        <w:rPr>
          <w:rFonts w:ascii="Arial" w:eastAsia="標楷體" w:hAnsi="Arial" w:hint="eastAsia"/>
        </w:rPr>
        <w:t>至</w:t>
      </w:r>
      <w:r w:rsidR="00EA4102" w:rsidRPr="00374C42">
        <w:rPr>
          <w:rFonts w:ascii="Arial" w:eastAsia="標楷體" w:hAnsi="Arial" w:hint="eastAsia"/>
        </w:rPr>
        <w:t>本校</w:t>
      </w:r>
      <w:r w:rsidR="003B13FF" w:rsidRPr="00374C42">
        <w:rPr>
          <w:rFonts w:ascii="Arial" w:eastAsia="標楷體" w:hAnsi="Arial" w:hint="eastAsia"/>
        </w:rPr>
        <w:t>教務處</w:t>
      </w:r>
      <w:r w:rsidR="007A2D39" w:rsidRPr="00374C42">
        <w:rPr>
          <w:rFonts w:ascii="Arial" w:eastAsia="標楷體" w:hAnsi="Arial" w:hint="eastAsia"/>
        </w:rPr>
        <w:t>教學組</w:t>
      </w:r>
      <w:r w:rsidRPr="00374C42">
        <w:rPr>
          <w:rFonts w:ascii="Arial" w:eastAsia="標楷體" w:hAnsi="Arial" w:hint="eastAsia"/>
        </w:rPr>
        <w:t>，逾期恕不受理</w:t>
      </w:r>
      <w:r w:rsidR="003B13FF" w:rsidRPr="00374C42">
        <w:rPr>
          <w:rFonts w:ascii="Arial" w:eastAsia="標楷體" w:hAnsi="Arial" w:hint="eastAsia"/>
        </w:rPr>
        <w:t>。</w:t>
      </w:r>
    </w:p>
    <w:p w:rsidR="003B13FF" w:rsidRPr="00374C42" w:rsidRDefault="003B13FF" w:rsidP="00FD246A">
      <w:pPr>
        <w:pStyle w:val="Web"/>
        <w:widowControl w:val="0"/>
        <w:numPr>
          <w:ilvl w:val="0"/>
          <w:numId w:val="16"/>
        </w:numPr>
        <w:adjustRightInd w:val="0"/>
        <w:snapToGrid w:val="0"/>
        <w:spacing w:beforeLines="15" w:before="54" w:beforeAutospacing="0" w:afterLines="15" w:after="54" w:afterAutospacing="0"/>
        <w:ind w:left="709"/>
        <w:jc w:val="both"/>
        <w:rPr>
          <w:rFonts w:ascii="Arial" w:eastAsia="標楷體" w:hAnsi="Arial"/>
        </w:rPr>
      </w:pPr>
      <w:r w:rsidRPr="00374C42">
        <w:rPr>
          <w:rFonts w:ascii="Arial" w:eastAsia="標楷體" w:hAnsi="Arial" w:hint="eastAsia"/>
        </w:rPr>
        <w:t>作品中</w:t>
      </w:r>
      <w:r w:rsidR="00EA4102" w:rsidRPr="00374C42">
        <w:rPr>
          <w:rFonts w:ascii="Arial" w:eastAsia="標楷體" w:hAnsi="Arial" w:hint="eastAsia"/>
          <w:b/>
        </w:rPr>
        <w:t>不得</w:t>
      </w:r>
      <w:r w:rsidR="00460FD4" w:rsidRPr="00374C42">
        <w:rPr>
          <w:rFonts w:ascii="Arial" w:eastAsia="標楷體" w:hAnsi="Arial" w:hint="eastAsia"/>
          <w:b/>
        </w:rPr>
        <w:t>註記作者姓名、班級或其他標記</w:t>
      </w:r>
      <w:r w:rsidRPr="00374C42">
        <w:rPr>
          <w:rFonts w:ascii="Arial" w:eastAsia="標楷體" w:hAnsi="Arial" w:hint="eastAsia"/>
        </w:rPr>
        <w:t>，</w:t>
      </w:r>
      <w:r w:rsidR="00460FD4" w:rsidRPr="00374C42">
        <w:rPr>
          <w:rFonts w:ascii="Arial" w:eastAsia="標楷體" w:hAnsi="Arial" w:hint="eastAsia"/>
        </w:rPr>
        <w:t>違者</w:t>
      </w:r>
      <w:r w:rsidRPr="00374C42">
        <w:rPr>
          <w:rFonts w:ascii="Arial" w:eastAsia="標楷體" w:hAnsi="Arial" w:hint="eastAsia"/>
        </w:rPr>
        <w:t>恕</w:t>
      </w:r>
      <w:proofErr w:type="gramStart"/>
      <w:r w:rsidRPr="00374C42">
        <w:rPr>
          <w:rFonts w:ascii="Arial" w:eastAsia="標楷體" w:hAnsi="Arial" w:hint="eastAsia"/>
        </w:rPr>
        <w:t>不</w:t>
      </w:r>
      <w:proofErr w:type="gramEnd"/>
      <w:r w:rsidRPr="00374C42">
        <w:rPr>
          <w:rFonts w:ascii="Arial" w:eastAsia="標楷體" w:hAnsi="Arial" w:hint="eastAsia"/>
        </w:rPr>
        <w:t>收件。</w:t>
      </w:r>
    </w:p>
    <w:p w:rsidR="003B13FF" w:rsidRPr="00374C42" w:rsidRDefault="00460FD4" w:rsidP="00FD246A">
      <w:pPr>
        <w:pStyle w:val="Web"/>
        <w:widowControl w:val="0"/>
        <w:numPr>
          <w:ilvl w:val="0"/>
          <w:numId w:val="16"/>
        </w:numPr>
        <w:adjustRightInd w:val="0"/>
        <w:snapToGrid w:val="0"/>
        <w:spacing w:beforeLines="15" w:before="54" w:beforeAutospacing="0" w:afterLines="15" w:after="54" w:afterAutospacing="0"/>
        <w:ind w:left="709"/>
        <w:jc w:val="both"/>
        <w:rPr>
          <w:rFonts w:ascii="Arial" w:eastAsia="標楷體" w:hAnsi="Arial"/>
        </w:rPr>
      </w:pPr>
      <w:r w:rsidRPr="00374C42">
        <w:rPr>
          <w:rFonts w:ascii="Arial" w:eastAsia="標楷體" w:hAnsi="Arial" w:hint="eastAsia"/>
        </w:rPr>
        <w:t>得</w:t>
      </w:r>
      <w:r w:rsidR="003B13FF" w:rsidRPr="00374C42">
        <w:rPr>
          <w:rFonts w:ascii="Arial" w:eastAsia="標楷體" w:hAnsi="Arial" w:hint="eastAsia"/>
        </w:rPr>
        <w:t>獎</w:t>
      </w:r>
      <w:r w:rsidRPr="00374C42">
        <w:rPr>
          <w:rFonts w:ascii="Arial" w:eastAsia="標楷體" w:hAnsi="Arial" w:hint="eastAsia"/>
        </w:rPr>
        <w:t>之稿件</w:t>
      </w:r>
      <w:r w:rsidR="003B13FF" w:rsidRPr="00374C42">
        <w:rPr>
          <w:rFonts w:ascii="Arial" w:eastAsia="標楷體" w:hAnsi="Arial" w:hint="eastAsia"/>
        </w:rPr>
        <w:t>，如發現</w:t>
      </w:r>
      <w:r w:rsidR="007F56AD" w:rsidRPr="00374C42">
        <w:rPr>
          <w:rFonts w:ascii="Arial" w:eastAsia="標楷體" w:hAnsi="Arial" w:hint="eastAsia"/>
        </w:rPr>
        <w:t>或經他人舉發</w:t>
      </w:r>
      <w:r w:rsidR="003B13FF" w:rsidRPr="00374C42">
        <w:rPr>
          <w:rFonts w:ascii="Arial" w:eastAsia="標楷體" w:hAnsi="Arial" w:hint="eastAsia"/>
        </w:rPr>
        <w:t>抄襲</w:t>
      </w:r>
      <w:r w:rsidR="007F56AD" w:rsidRPr="00374C42">
        <w:rPr>
          <w:rFonts w:ascii="Arial" w:eastAsia="標楷體" w:hAnsi="Arial" w:hint="eastAsia"/>
        </w:rPr>
        <w:t>作品</w:t>
      </w:r>
      <w:r w:rsidR="003B13FF" w:rsidRPr="00374C42">
        <w:rPr>
          <w:rFonts w:ascii="Arial" w:eastAsia="標楷體" w:hAnsi="Arial" w:hint="eastAsia"/>
        </w:rPr>
        <w:t>或冒名頂替等違規情事，將公佈姓名</w:t>
      </w:r>
      <w:r w:rsidRPr="00374C42">
        <w:rPr>
          <w:rFonts w:ascii="Arial" w:eastAsia="標楷體" w:hAnsi="Arial" w:hint="eastAsia"/>
        </w:rPr>
        <w:t>及追回獎金</w:t>
      </w:r>
      <w:r w:rsidR="004C5D8E" w:rsidRPr="00374C42">
        <w:rPr>
          <w:rFonts w:ascii="Arial" w:eastAsia="標楷體" w:hAnsi="Arial" w:hint="eastAsia"/>
        </w:rPr>
        <w:t>、</w:t>
      </w:r>
      <w:r w:rsidRPr="00374C42">
        <w:rPr>
          <w:rFonts w:ascii="Arial" w:eastAsia="標楷體" w:hAnsi="Arial" w:hint="eastAsia"/>
        </w:rPr>
        <w:t>獎狀，並自</w:t>
      </w:r>
      <w:r w:rsidR="003B13FF" w:rsidRPr="00374C42">
        <w:rPr>
          <w:rFonts w:ascii="Arial" w:eastAsia="標楷體" w:hAnsi="Arial" w:hint="eastAsia"/>
        </w:rPr>
        <w:t>負法律責任。</w:t>
      </w:r>
    </w:p>
    <w:p w:rsidR="003B13FF" w:rsidRPr="00374C42" w:rsidRDefault="00D064AB" w:rsidP="00FD246A">
      <w:pPr>
        <w:pStyle w:val="ab"/>
        <w:numPr>
          <w:ilvl w:val="0"/>
          <w:numId w:val="19"/>
        </w:numPr>
        <w:adjustRightInd w:val="0"/>
        <w:snapToGrid w:val="0"/>
        <w:spacing w:beforeLines="15" w:before="54" w:afterLines="15" w:after="54"/>
        <w:ind w:leftChars="0" w:left="993" w:hanging="993"/>
        <w:jc w:val="both"/>
        <w:rPr>
          <w:rFonts w:ascii="Arial" w:eastAsia="標楷體" w:hAnsi="Arial"/>
        </w:rPr>
      </w:pPr>
      <w:r w:rsidRPr="00374C42">
        <w:rPr>
          <w:rFonts w:ascii="Arial" w:eastAsia="標楷體" w:hAnsi="Arial" w:hint="eastAsia"/>
        </w:rPr>
        <w:t>本辦法經校長核准後實施，</w:t>
      </w:r>
      <w:r w:rsidR="003B13FF" w:rsidRPr="00374C42">
        <w:rPr>
          <w:rFonts w:ascii="Arial" w:eastAsia="標楷體" w:hAnsi="Arial" w:hint="eastAsia"/>
        </w:rPr>
        <w:t>修正時亦同。</w:t>
      </w:r>
    </w:p>
    <w:p w:rsidR="00773F40" w:rsidRPr="00374C42" w:rsidRDefault="00FC13B1" w:rsidP="00266F95">
      <w:pPr>
        <w:jc w:val="both"/>
        <w:rPr>
          <w:rFonts w:ascii="Arial" w:eastAsia="標楷體" w:hAnsi="Arial" w:cs="新細明體"/>
          <w:b/>
          <w:bCs/>
          <w:color w:val="000000"/>
          <w:kern w:val="0"/>
          <w:szCs w:val="32"/>
        </w:rPr>
      </w:pPr>
      <w:r>
        <w:rPr>
          <w:rFonts w:ascii="Arial" w:eastAsia="標楷體" w:hAnsi="Arial"/>
        </w:rPr>
        <w:br w:type="column"/>
      </w:r>
      <w:r w:rsidR="00773F40" w:rsidRPr="00374C42">
        <w:rPr>
          <w:rFonts w:ascii="Arial" w:eastAsia="標楷體" w:hAnsi="Arial" w:hint="eastAsia"/>
        </w:rPr>
        <w:lastRenderedPageBreak/>
        <w:t>寫作格式</w:t>
      </w:r>
      <w:r w:rsidR="00266F95" w:rsidRPr="00374C42">
        <w:rPr>
          <w:rFonts w:ascii="Arial" w:eastAsia="標楷體" w:hAnsi="Arial" w:hint="eastAsia"/>
          <w:bdr w:val="single" w:sz="4" w:space="0" w:color="auto"/>
        </w:rPr>
        <w:t>範例</w:t>
      </w:r>
      <w:r w:rsidR="00266F95" w:rsidRPr="00374C42">
        <w:rPr>
          <w:rFonts w:ascii="Arial" w:eastAsia="標楷體" w:hAnsi="Arial" w:hint="eastAsia"/>
        </w:rPr>
        <w:t>：（內</w:t>
      </w:r>
      <w:r w:rsidR="00773F40" w:rsidRPr="00374C42">
        <w:rPr>
          <w:rFonts w:ascii="Arial" w:eastAsia="標楷體" w:hAnsi="Arial" w:hint="eastAsia"/>
        </w:rPr>
        <w:t>文</w:t>
      </w:r>
      <w:r w:rsidR="00FB2DB7" w:rsidRPr="00374C42">
        <w:rPr>
          <w:rFonts w:ascii="Arial" w:eastAsia="標楷體" w:hAnsi="Arial" w:hint="eastAsia"/>
        </w:rPr>
        <w:t>節錄自</w:t>
      </w:r>
      <w:r w:rsidR="00266F95" w:rsidRPr="00374C42">
        <w:rPr>
          <w:rFonts w:ascii="Arial" w:eastAsia="標楷體" w:hAnsi="Arial" w:hint="eastAsia"/>
        </w:rPr>
        <w:t>中學生網站讀書</w:t>
      </w:r>
      <w:r w:rsidR="00773F40" w:rsidRPr="00374C42">
        <w:rPr>
          <w:rFonts w:ascii="Arial" w:eastAsia="標楷體" w:hAnsi="Arial" w:hint="eastAsia"/>
          <w:color w:val="000000"/>
          <w:szCs w:val="28"/>
        </w:rPr>
        <w:t>心得</w:t>
      </w:r>
      <w:r w:rsidR="00266F95" w:rsidRPr="00374C42">
        <w:rPr>
          <w:rFonts w:ascii="Arial" w:eastAsia="標楷體" w:hAnsi="Arial" w:hint="eastAsia"/>
          <w:color w:val="000000"/>
          <w:szCs w:val="28"/>
        </w:rPr>
        <w:t>寫作範例</w:t>
      </w:r>
      <w:r w:rsidR="00601CCE" w:rsidRPr="00374C42">
        <w:rPr>
          <w:rFonts w:ascii="Arial" w:eastAsia="標楷體" w:hAnsi="Arial" w:hint="eastAsia"/>
          <w:color w:val="000000"/>
          <w:szCs w:val="28"/>
        </w:rPr>
        <w:t>部分文字</w:t>
      </w:r>
      <w:r w:rsidR="00773F40" w:rsidRPr="00374C42">
        <w:rPr>
          <w:rFonts w:ascii="Arial" w:eastAsia="標楷體" w:hAnsi="Arial"/>
          <w:color w:val="000000"/>
          <w:szCs w:val="28"/>
        </w:rPr>
        <w:t>）</w:t>
      </w:r>
    </w:p>
    <w:p w:rsidR="000911C0" w:rsidRPr="00374C42" w:rsidRDefault="004C5D8E" w:rsidP="000911C0">
      <w:pPr>
        <w:ind w:firstLineChars="200" w:firstLine="480"/>
        <w:jc w:val="both"/>
        <w:rPr>
          <w:rFonts w:ascii="Arial" w:eastAsia="標楷體" w:hAnsi="Arial"/>
          <w:bdr w:val="single" w:sz="4" w:space="0" w:color="auto"/>
        </w:rPr>
      </w:pPr>
      <w:r w:rsidRPr="00374C42">
        <w:rPr>
          <w:rFonts w:ascii="Arial" w:eastAsia="標楷體" w:hAnsi="Arial" w:hint="eastAsia"/>
        </w:rPr>
        <w:t xml:space="preserve">          </w:t>
      </w:r>
    </w:p>
    <w:p w:rsidR="00266F95" w:rsidRPr="00374C42" w:rsidRDefault="00266F95" w:rsidP="000911C0">
      <w:pPr>
        <w:ind w:firstLineChars="200" w:firstLine="480"/>
        <w:jc w:val="both"/>
        <w:rPr>
          <w:rFonts w:ascii="Arial" w:eastAsia="標楷體" w:hAnsi="Arial"/>
          <w:sz w:val="32"/>
          <w:szCs w:val="32"/>
        </w:rPr>
      </w:pPr>
      <w:r w:rsidRPr="00374C42">
        <w:rPr>
          <w:rFonts w:ascii="Arial" w:eastAsia="標楷體" w:hAnsi="Arial" w:hint="eastAsia"/>
        </w:rPr>
        <w:t xml:space="preserve">          </w:t>
      </w:r>
      <w:r w:rsidR="00601CCE" w:rsidRPr="00374C42">
        <w:rPr>
          <w:rFonts w:ascii="Arial" w:eastAsia="標楷體" w:hAnsi="Arial" w:hint="eastAsia"/>
        </w:rPr>
        <w:t xml:space="preserve">        </w:t>
      </w:r>
      <w:r w:rsidRPr="00374C42">
        <w:rPr>
          <w:rFonts w:ascii="Arial" w:eastAsia="標楷體" w:hAnsi="Arial" w:hint="eastAsia"/>
          <w:sz w:val="32"/>
          <w:szCs w:val="32"/>
        </w:rPr>
        <w:t xml:space="preserve">  </w:t>
      </w:r>
      <w:r w:rsidR="00601CCE" w:rsidRPr="00374C42">
        <w:rPr>
          <w:rFonts w:ascii="Arial" w:eastAsia="標楷體" w:hAnsi="Arial" w:hint="eastAsia"/>
          <w:sz w:val="32"/>
          <w:szCs w:val="32"/>
        </w:rPr>
        <w:t>樂觀的人生態度</w:t>
      </w:r>
    </w:p>
    <w:p w:rsidR="00601CCE" w:rsidRPr="00374C42" w:rsidRDefault="00601CCE" w:rsidP="000911C0">
      <w:pPr>
        <w:ind w:firstLineChars="200" w:firstLine="480"/>
        <w:jc w:val="both"/>
        <w:rPr>
          <w:rFonts w:ascii="Arial" w:eastAsia="標楷體" w:hAnsi="Arial"/>
          <w:sz w:val="32"/>
          <w:szCs w:val="32"/>
        </w:rPr>
      </w:pPr>
      <w:r w:rsidRPr="00374C42">
        <w:rPr>
          <w:rFonts w:ascii="Arial" w:eastAsia="標楷體" w:hAnsi="Arial" w:hint="eastAsia"/>
        </w:rPr>
        <w:t xml:space="preserve">                     </w:t>
      </w:r>
      <w:r w:rsidRPr="00374C42">
        <w:rPr>
          <w:rFonts w:ascii="Arial" w:eastAsia="標楷體" w:hAnsi="Arial" w:cs="新細明體"/>
          <w:kern w:val="0"/>
          <w:sz w:val="32"/>
          <w:szCs w:val="32"/>
        </w:rPr>
        <w:t>《五體不滿足》</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一、</w:t>
      </w:r>
      <w:r w:rsidR="009B3B12" w:rsidRPr="00374C42">
        <w:rPr>
          <w:rFonts w:ascii="Arial" w:eastAsia="標楷體" w:hAnsi="Arial" w:cs="新細明體" w:hint="eastAsia"/>
          <w:kern w:val="0"/>
        </w:rPr>
        <w:t>內容簡介</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本書作者乙武洋匡一出生即被醫生判定為原因不明的「先天性四肢切斷」，也就是一般</w:t>
      </w:r>
      <w:proofErr w:type="gramStart"/>
      <w:r w:rsidRPr="00374C42">
        <w:rPr>
          <w:rFonts w:ascii="Arial" w:eastAsia="標楷體" w:hAnsi="Arial" w:cs="新細明體"/>
          <w:kern w:val="0"/>
        </w:rPr>
        <w:t>人說的</w:t>
      </w:r>
      <w:proofErr w:type="gramEnd"/>
      <w:r w:rsidRPr="00374C42">
        <w:rPr>
          <w:rFonts w:ascii="Arial" w:eastAsia="標楷體" w:hAnsi="Arial" w:cs="新細明體"/>
          <w:kern w:val="0"/>
        </w:rPr>
        <w:t>「天生沒手沒腳」，但他說：「殘障只是我身體的特徵，沒有必要為身體上的特徵而苦惱。《五體不滿足》是乙武洋匡以生活化的語句，描寫他從幼稚園到目前生活的自傳，成為他代表性的暢銷之作，因他那樂觀進取的生活態度，使得各地紛紛掀起了一股乙武炫風，也為低迷的社會帶來一股希望的泉源。</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hint="eastAsia"/>
          <w:kern w:val="0"/>
        </w:rPr>
        <w:t>二</w:t>
      </w:r>
      <w:r w:rsidRPr="00374C42">
        <w:rPr>
          <w:rFonts w:ascii="Arial" w:eastAsia="標楷體" w:hAnsi="Arial" w:cs="新細明體"/>
          <w:kern w:val="0"/>
        </w:rPr>
        <w:t>、</w:t>
      </w:r>
      <w:r w:rsidRPr="00374C42">
        <w:rPr>
          <w:rFonts w:ascii="Arial" w:eastAsia="標楷體" w:hAnsi="Arial" w:cs="新細明體" w:hint="eastAsia"/>
          <w:kern w:val="0"/>
        </w:rPr>
        <w:t>閱讀心得</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綜觀整個社會，雖說這是個二十一世紀的高醫療、高科技世代，但社會上仍有許多身心殘障或患有特殊疾病的人，因求助無門而自怨自艾，怨恨老天爺為何如此折磨我？埋怨父母親為何給自己如此的一副身體？但如果他們能夠換個角度想一想，與其怨天尤人度過一生，何不像「乙武洋匡」</w:t>
      </w:r>
      <w:proofErr w:type="gramStart"/>
      <w:r w:rsidRPr="00374C42">
        <w:rPr>
          <w:rFonts w:ascii="Arial" w:eastAsia="標楷體" w:hAnsi="Arial" w:cs="新細明體"/>
          <w:kern w:val="0"/>
        </w:rPr>
        <w:t>一般活出生命</w:t>
      </w:r>
      <w:proofErr w:type="gramEnd"/>
      <w:r w:rsidRPr="00374C42">
        <w:rPr>
          <w:rFonts w:ascii="Arial" w:eastAsia="標楷體" w:hAnsi="Arial" w:cs="新細明體"/>
          <w:kern w:val="0"/>
        </w:rPr>
        <w:t>的色彩，我想雖然這些身心障礙的人，在身體的某些機能異於常人，但相信只要肯走出心理障礙的陰霾，在能力上不一定就會輸於手腳健全的人。</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我覺得決定一個身心障礙的人，將來的一生是充當一個和常人平起平坐的樂觀主義者，還是一位只肯在黑暗中哭泣好像明天就要世界末日似的之悲觀主義者，和周遭的家人親友用什麼眼光來看待他異於常人的部分，尤其是父母的教導關懷最為重要，如果雙親能夠從小就將他看待為一個正常的小孩，給他一個健康的概念「別人能做的，你也一定辦得到」，讓他獨立自主的成長發育，而不只一味地仰賴父母、依賴他人。</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在今日相信你曾經聽過許多小孩或青少年說：「白做工的，反正我也做不好」「做了也沒用，反正我都那麼笨了」等諸如此類的話，也相信你曾經在電視報導中看到一些飆車的青少年說「我無聊啊！除了飆車我又不知道自己能做些什麼」其實不管你是個四肢健全或身心殘障者，在這個社會裡都是不可或缺的一個個體，只是你必須知道自己在人群中扮演的是什麼角色，而且不管這個角色是紅花、還是綠葉，都必須好好詮釋這角色，所以無論你是怎樣的</w:t>
      </w:r>
      <w:proofErr w:type="gramStart"/>
      <w:r w:rsidRPr="00374C42">
        <w:rPr>
          <w:rFonts w:ascii="Arial" w:eastAsia="標楷體" w:hAnsi="Arial" w:cs="新細明體"/>
          <w:kern w:val="0"/>
        </w:rPr>
        <w:t>一</w:t>
      </w:r>
      <w:proofErr w:type="gramEnd"/>
      <w:r w:rsidRPr="00374C42">
        <w:rPr>
          <w:rFonts w:ascii="Arial" w:eastAsia="標楷體" w:hAnsi="Arial" w:cs="新細明體"/>
          <w:kern w:val="0"/>
        </w:rPr>
        <w:t>個人，最重要的必須要「超越自己」「肯定自己」「創造自己」。</w:t>
      </w:r>
    </w:p>
    <w:p w:rsidR="007A14F1" w:rsidRPr="00374C42" w:rsidRDefault="007A14F1" w:rsidP="004C5D8E">
      <w:pPr>
        <w:jc w:val="both"/>
        <w:rPr>
          <w:rFonts w:ascii="Arial" w:eastAsia="標楷體" w:hAnsi="Arial"/>
        </w:rPr>
      </w:pPr>
    </w:p>
    <w:p w:rsidR="004C5D8E" w:rsidRDefault="00745D67" w:rsidP="004C5D8E">
      <w:pPr>
        <w:jc w:val="both"/>
        <w:rPr>
          <w:rFonts w:ascii="Arial" w:eastAsia="標楷體" w:hAnsi="Arial"/>
        </w:rPr>
      </w:pPr>
      <w:r w:rsidRPr="00374C42">
        <w:rPr>
          <w:rFonts w:ascii="Arial" w:eastAsia="標楷體" w:hAnsi="Arial" w:hint="eastAsia"/>
        </w:rPr>
        <w:t>(</w:t>
      </w:r>
      <w:proofErr w:type="gramStart"/>
      <w:r w:rsidR="004C5D8E" w:rsidRPr="00374C42">
        <w:rPr>
          <w:rFonts w:ascii="Arial" w:eastAsia="標楷體" w:hAnsi="Arial" w:hint="eastAsia"/>
        </w:rPr>
        <w:t>註</w:t>
      </w:r>
      <w:proofErr w:type="gramEnd"/>
      <w:r w:rsidR="00C210EC">
        <w:rPr>
          <w:rFonts w:ascii="Arial" w:eastAsia="標楷體" w:hAnsi="Arial" w:hint="eastAsia"/>
        </w:rPr>
        <w:t>1</w:t>
      </w:r>
      <w:r w:rsidR="004C5D8E" w:rsidRPr="00374C42">
        <w:rPr>
          <w:rFonts w:ascii="Arial" w:eastAsia="標楷體" w:hAnsi="Arial" w:hint="eastAsia"/>
        </w:rPr>
        <w:t xml:space="preserve">: </w:t>
      </w:r>
      <w:r w:rsidR="004C5D8E" w:rsidRPr="00374C42">
        <w:rPr>
          <w:rFonts w:ascii="Arial" w:eastAsia="標楷體" w:hAnsi="Arial" w:hint="eastAsia"/>
        </w:rPr>
        <w:t>本篇範例不足</w:t>
      </w:r>
      <w:r w:rsidR="00C210EC">
        <w:rPr>
          <w:rFonts w:ascii="Arial" w:eastAsia="標楷體" w:hAnsi="Arial" w:hint="eastAsia"/>
        </w:rPr>
        <w:t>15</w:t>
      </w:r>
      <w:r w:rsidR="004C5D8E" w:rsidRPr="00374C42">
        <w:rPr>
          <w:rFonts w:ascii="Arial" w:eastAsia="標楷體" w:hAnsi="Arial" w:hint="eastAsia"/>
        </w:rPr>
        <w:t>00</w:t>
      </w:r>
      <w:r w:rsidR="004C5D8E" w:rsidRPr="00374C42">
        <w:rPr>
          <w:rFonts w:ascii="Arial" w:eastAsia="標楷體" w:hAnsi="Arial" w:hint="eastAsia"/>
        </w:rPr>
        <w:t>字。</w:t>
      </w:r>
      <w:r w:rsidRPr="00374C42">
        <w:rPr>
          <w:rFonts w:ascii="Arial" w:eastAsia="標楷體" w:hAnsi="Arial" w:hint="eastAsia"/>
        </w:rPr>
        <w:t>)</w:t>
      </w:r>
    </w:p>
    <w:p w:rsidR="00C210EC" w:rsidRPr="00374C42" w:rsidRDefault="00C210EC" w:rsidP="004C5D8E">
      <w:pPr>
        <w:jc w:val="both"/>
        <w:rPr>
          <w:rFonts w:ascii="Arial" w:eastAsia="標楷體" w:hAnsi="Arial"/>
        </w:rPr>
      </w:pPr>
      <w:r w:rsidRPr="00374C42">
        <w:rPr>
          <w:rFonts w:ascii="Arial" w:eastAsia="標楷體" w:hAnsi="Arial" w:hint="eastAsia"/>
        </w:rPr>
        <w:t>(</w:t>
      </w:r>
      <w:proofErr w:type="gramStart"/>
      <w:r w:rsidRPr="00374C42">
        <w:rPr>
          <w:rFonts w:ascii="Arial" w:eastAsia="標楷體" w:hAnsi="Arial" w:hint="eastAsia"/>
        </w:rPr>
        <w:t>註</w:t>
      </w:r>
      <w:proofErr w:type="gramEnd"/>
      <w:r>
        <w:rPr>
          <w:rFonts w:ascii="Arial" w:eastAsia="標楷體" w:hAnsi="Arial" w:hint="eastAsia"/>
        </w:rPr>
        <w:t>2</w:t>
      </w:r>
      <w:r w:rsidRPr="00374C42">
        <w:rPr>
          <w:rFonts w:ascii="Arial" w:eastAsia="標楷體" w:hAnsi="Arial" w:hint="eastAsia"/>
        </w:rPr>
        <w:t xml:space="preserve">: </w:t>
      </w:r>
      <w:r w:rsidRPr="00374C42">
        <w:rPr>
          <w:rFonts w:ascii="Arial" w:eastAsia="標楷體" w:hAnsi="Arial" w:hint="eastAsia"/>
        </w:rPr>
        <w:t>本篇範例</w:t>
      </w:r>
      <w:r>
        <w:rPr>
          <w:rFonts w:ascii="Arial" w:eastAsia="標楷體" w:hAnsi="Arial" w:hint="eastAsia"/>
        </w:rPr>
        <w:t>檔案可至左營高中「首頁」→「教務處」→「教學組」下載使用</w:t>
      </w:r>
      <w:r w:rsidRPr="00374C42">
        <w:rPr>
          <w:rFonts w:ascii="Arial" w:eastAsia="標楷體" w:hAnsi="Arial" w:hint="eastAsia"/>
        </w:rPr>
        <w:t>)</w:t>
      </w:r>
    </w:p>
    <w:p w:rsidR="003B13FF" w:rsidRPr="002764FD" w:rsidRDefault="002764FD" w:rsidP="002764FD">
      <w:pPr>
        <w:adjustRightInd w:val="0"/>
        <w:snapToGrid w:val="0"/>
        <w:spacing w:beforeLines="15" w:before="54" w:afterLines="15" w:after="54"/>
        <w:jc w:val="center"/>
        <w:rPr>
          <w:rFonts w:ascii="華康魏碑體 Std W7" w:eastAsia="華康魏碑體 Std W7" w:hAnsi="華康魏碑體 Std W7"/>
          <w:b/>
          <w:sz w:val="32"/>
          <w:szCs w:val="32"/>
        </w:rPr>
      </w:pPr>
      <w:r>
        <w:rPr>
          <w:rFonts w:ascii="Arial" w:eastAsia="標楷體" w:hAnsi="Arial"/>
          <w:sz w:val="32"/>
          <w:szCs w:val="32"/>
        </w:rPr>
        <w:br w:type="column"/>
      </w:r>
      <w:r w:rsidR="003B13FF" w:rsidRPr="002764FD">
        <w:rPr>
          <w:rFonts w:ascii="華康魏碑體 Std W7" w:eastAsia="華康魏碑體 Std W7" w:hAnsi="華康魏碑體 Std W7" w:hint="eastAsia"/>
          <w:b/>
          <w:sz w:val="32"/>
          <w:szCs w:val="32"/>
        </w:rPr>
        <w:lastRenderedPageBreak/>
        <w:t>報名表</w:t>
      </w:r>
    </w:p>
    <w:p w:rsidR="00BF7DD1" w:rsidRPr="002764FD" w:rsidRDefault="00BF7DD1" w:rsidP="002764FD">
      <w:pPr>
        <w:adjustRightInd w:val="0"/>
        <w:snapToGrid w:val="0"/>
        <w:spacing w:beforeLines="15" w:before="54" w:afterLines="15" w:after="54"/>
        <w:jc w:val="center"/>
        <w:rPr>
          <w:rFonts w:ascii="華康魏碑體 Std W7" w:eastAsia="華康魏碑體 Std W7" w:hAnsi="華康魏碑體 Std W7"/>
          <w:b/>
          <w:sz w:val="32"/>
          <w:szCs w:val="32"/>
        </w:rPr>
      </w:pPr>
      <w:r w:rsidRPr="002764FD">
        <w:rPr>
          <w:rFonts w:ascii="華康魏碑體 Std W7" w:eastAsia="華康魏碑體 Std W7" w:hAnsi="華康魏碑體 Std W7" w:hint="eastAsia"/>
          <w:b/>
          <w:sz w:val="32"/>
          <w:szCs w:val="32"/>
        </w:rPr>
        <w:t>高雄市立左營高中辦理</w:t>
      </w:r>
      <w:r w:rsidR="00C210EC" w:rsidRPr="002764FD">
        <w:rPr>
          <w:rFonts w:ascii="華康魏碑體 Std W7" w:eastAsia="華康魏碑體 Std W7" w:hAnsi="華康魏碑體 Std W7" w:hint="eastAsia"/>
          <w:b/>
          <w:sz w:val="32"/>
          <w:szCs w:val="32"/>
        </w:rPr>
        <w:t>10</w:t>
      </w:r>
      <w:r w:rsidR="001C66B2">
        <w:rPr>
          <w:rFonts w:ascii="華康魏碑體 Std W7" w:eastAsia="華康魏碑體 Std W7" w:hAnsi="華康魏碑體 Std W7" w:hint="eastAsia"/>
          <w:b/>
          <w:sz w:val="32"/>
          <w:szCs w:val="32"/>
        </w:rPr>
        <w:t>9</w:t>
      </w:r>
      <w:r w:rsidR="007F56AD" w:rsidRPr="002764FD">
        <w:rPr>
          <w:rFonts w:ascii="華康魏碑體 Std W7" w:eastAsia="華康魏碑體 Std W7" w:hAnsi="華康魏碑體 Std W7" w:hint="eastAsia"/>
          <w:b/>
          <w:sz w:val="32"/>
          <w:szCs w:val="32"/>
        </w:rPr>
        <w:t>學年度</w:t>
      </w:r>
      <w:r w:rsidRPr="002764FD">
        <w:rPr>
          <w:rFonts w:ascii="華康魏碑體 Std W7" w:eastAsia="華康魏碑體 Std W7" w:hAnsi="華康魏碑體 Std W7" w:hint="eastAsia"/>
          <w:b/>
          <w:sz w:val="32"/>
          <w:szCs w:val="32"/>
        </w:rPr>
        <w:t>本土教育系列活動</w:t>
      </w:r>
    </w:p>
    <w:p w:rsidR="00BF7DD1" w:rsidRPr="002764FD" w:rsidRDefault="007D6DBA" w:rsidP="002764FD">
      <w:pPr>
        <w:adjustRightInd w:val="0"/>
        <w:snapToGrid w:val="0"/>
        <w:spacing w:beforeLines="15" w:before="54" w:afterLines="15" w:after="54"/>
        <w:jc w:val="center"/>
        <w:rPr>
          <w:rFonts w:ascii="華康魏碑體 Std W7" w:eastAsia="華康魏碑體 Std W7" w:hAnsi="華康魏碑體 Std W7"/>
          <w:b/>
          <w:sz w:val="32"/>
          <w:szCs w:val="32"/>
        </w:rPr>
      </w:pPr>
      <w:r w:rsidRPr="002764FD">
        <w:rPr>
          <w:rFonts w:ascii="華康魏碑體 Std W7" w:eastAsia="華康魏碑體 Std W7" w:hAnsi="華康魏碑體 Std W7" w:hint="eastAsia"/>
          <w:b/>
          <w:sz w:val="32"/>
          <w:szCs w:val="32"/>
        </w:rPr>
        <w:t>閱讀</w:t>
      </w:r>
      <w:r w:rsidR="004C5D8E" w:rsidRPr="002764FD">
        <w:rPr>
          <w:rFonts w:ascii="華康魏碑體 Std W7" w:eastAsia="華康魏碑體 Std W7" w:hAnsi="華康魏碑體 Std W7" w:hint="eastAsia"/>
          <w:b/>
          <w:sz w:val="32"/>
          <w:szCs w:val="32"/>
        </w:rPr>
        <w:t>台灣文學作家</w:t>
      </w:r>
      <w:r w:rsidRPr="002764FD">
        <w:rPr>
          <w:rFonts w:ascii="華康魏碑體 Std W7" w:eastAsia="華康魏碑體 Std W7" w:hAnsi="華康魏碑體 Std W7" w:hint="eastAsia"/>
          <w:b/>
          <w:sz w:val="32"/>
          <w:szCs w:val="32"/>
        </w:rPr>
        <w:t>－</w:t>
      </w:r>
      <w:r w:rsidR="00235908">
        <w:rPr>
          <w:rFonts w:ascii="華康魏碑體 Std W7" w:eastAsia="華康魏碑體 Std W7" w:hAnsi="華康魏碑體 Std W7" w:hint="eastAsia"/>
          <w:b/>
          <w:sz w:val="32"/>
          <w:szCs w:val="32"/>
        </w:rPr>
        <w:t>黃春明</w:t>
      </w:r>
      <w:r w:rsidR="007F56AD" w:rsidRPr="002764FD">
        <w:rPr>
          <w:rFonts w:ascii="華康魏碑體 Std W7" w:eastAsia="華康魏碑體 Std W7" w:hAnsi="華康魏碑體 Std W7" w:hint="eastAsia"/>
          <w:b/>
          <w:sz w:val="32"/>
          <w:szCs w:val="32"/>
        </w:rPr>
        <w:t>作品</w:t>
      </w:r>
      <w:r w:rsidR="00BF7DD1" w:rsidRPr="002764FD">
        <w:rPr>
          <w:rFonts w:ascii="華康魏碑體 Std W7" w:eastAsia="華康魏碑體 Std W7" w:hAnsi="華康魏碑體 Std W7" w:hint="eastAsia"/>
          <w:b/>
          <w:sz w:val="32"/>
          <w:szCs w:val="32"/>
        </w:rPr>
        <w:t>心得徵文比賽報名表</w:t>
      </w:r>
    </w:p>
    <w:p w:rsidR="003B13FF" w:rsidRPr="00374C42" w:rsidRDefault="003B13FF">
      <w:pPr>
        <w:ind w:leftChars="462" w:left="1109"/>
        <w:jc w:val="both"/>
        <w:rPr>
          <w:rFonts w:ascii="Arial" w:eastAsia="標楷體" w:hAnsi="Arial"/>
          <w:b/>
          <w:color w:val="000000"/>
        </w:rPr>
      </w:pPr>
    </w:p>
    <w:p w:rsidR="00601CCE" w:rsidRPr="00374C42" w:rsidRDefault="00601CCE">
      <w:pPr>
        <w:ind w:leftChars="462" w:left="1109"/>
        <w:jc w:val="both"/>
        <w:rPr>
          <w:rFonts w:ascii="Arial" w:eastAsia="標楷體" w:hAnsi="Arial"/>
          <w:b/>
          <w:color w:val="00000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800"/>
      </w:tblGrid>
      <w:tr w:rsidR="003B13FF" w:rsidRPr="00374C42">
        <w:trPr>
          <w:trHeight w:val="1080"/>
        </w:trPr>
        <w:tc>
          <w:tcPr>
            <w:tcW w:w="1980" w:type="dxa"/>
          </w:tcPr>
          <w:p w:rsidR="003B13FF" w:rsidRPr="00374C42" w:rsidRDefault="003B13FF">
            <w:pPr>
              <w:spacing w:line="60" w:lineRule="auto"/>
              <w:jc w:val="both"/>
              <w:rPr>
                <w:rFonts w:ascii="Arial" w:eastAsia="標楷體" w:hAnsi="Arial"/>
                <w:b/>
                <w:bCs/>
                <w:sz w:val="28"/>
                <w:szCs w:val="28"/>
              </w:rPr>
            </w:pPr>
            <w:r w:rsidRPr="00374C42">
              <w:rPr>
                <w:rFonts w:ascii="Arial" w:eastAsia="標楷體" w:hAnsi="Arial" w:hint="eastAsia"/>
                <w:b/>
                <w:bCs/>
                <w:sz w:val="28"/>
                <w:szCs w:val="28"/>
              </w:rPr>
              <w:t>編　　　號</w:t>
            </w:r>
          </w:p>
          <w:p w:rsidR="003B13FF" w:rsidRPr="00374C42" w:rsidRDefault="003B13FF">
            <w:pPr>
              <w:jc w:val="both"/>
              <w:rPr>
                <w:rFonts w:ascii="Arial" w:eastAsia="標楷體" w:hAnsi="Arial"/>
                <w:b/>
                <w:bCs/>
                <w:sz w:val="20"/>
                <w:szCs w:val="20"/>
              </w:rPr>
            </w:pPr>
            <w:r w:rsidRPr="00374C42">
              <w:rPr>
                <w:rFonts w:ascii="Arial" w:eastAsia="標楷體" w:hAnsi="Arial" w:hint="eastAsia"/>
                <w:b/>
                <w:bCs/>
                <w:sz w:val="20"/>
                <w:szCs w:val="20"/>
              </w:rPr>
              <w:t>(</w:t>
            </w:r>
            <w:r w:rsidR="00BF7DD1" w:rsidRPr="00374C42">
              <w:rPr>
                <w:rFonts w:ascii="Arial" w:eastAsia="標楷體" w:hAnsi="Arial" w:hint="eastAsia"/>
                <w:b/>
                <w:bCs/>
                <w:sz w:val="20"/>
                <w:szCs w:val="20"/>
              </w:rPr>
              <w:t>由教務處填寫</w:t>
            </w:r>
            <w:r w:rsidR="00BF7DD1" w:rsidRPr="00374C42">
              <w:rPr>
                <w:rFonts w:ascii="Arial" w:eastAsia="標楷體" w:hAnsi="Arial" w:hint="eastAsia"/>
                <w:b/>
                <w:bCs/>
                <w:sz w:val="20"/>
                <w:szCs w:val="20"/>
              </w:rPr>
              <w:t>)</w:t>
            </w:r>
          </w:p>
        </w:tc>
        <w:tc>
          <w:tcPr>
            <w:tcW w:w="1800" w:type="dxa"/>
          </w:tcPr>
          <w:p w:rsidR="003B13FF" w:rsidRPr="00374C42" w:rsidRDefault="003B13FF">
            <w:pPr>
              <w:widowControl/>
              <w:rPr>
                <w:rFonts w:ascii="Arial" w:eastAsia="標楷體" w:hAnsi="Arial"/>
                <w:b/>
                <w:bCs/>
                <w:sz w:val="28"/>
                <w:szCs w:val="28"/>
              </w:rPr>
            </w:pPr>
          </w:p>
        </w:tc>
      </w:tr>
    </w:tbl>
    <w:p w:rsidR="003B13FF" w:rsidRPr="00374C42" w:rsidRDefault="003B13FF">
      <w:pPr>
        <w:jc w:val="both"/>
        <w:rPr>
          <w:rFonts w:ascii="Arial" w:eastAsia="標楷體" w:hAnsi="Arial"/>
          <w:sz w:val="16"/>
        </w:rPr>
      </w:pPr>
    </w:p>
    <w:p w:rsidR="00601CCE" w:rsidRPr="00374C42" w:rsidRDefault="00601CCE">
      <w:pPr>
        <w:jc w:val="both"/>
        <w:rPr>
          <w:rFonts w:ascii="Arial" w:eastAsia="標楷體"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9"/>
        <w:gridCol w:w="2236"/>
        <w:gridCol w:w="1905"/>
        <w:gridCol w:w="2212"/>
      </w:tblGrid>
      <w:tr w:rsidR="003B13FF" w:rsidRPr="00374C42">
        <w:trPr>
          <w:trHeight w:val="820"/>
        </w:trPr>
        <w:tc>
          <w:tcPr>
            <w:tcW w:w="2009" w:type="dxa"/>
            <w:vAlign w:val="center"/>
          </w:tcPr>
          <w:p w:rsidR="003B13FF" w:rsidRPr="00374C42" w:rsidRDefault="00773F40">
            <w:pPr>
              <w:jc w:val="both"/>
              <w:rPr>
                <w:rFonts w:ascii="Arial" w:eastAsia="標楷體" w:hAnsi="Arial"/>
                <w:b/>
                <w:bCs/>
                <w:sz w:val="28"/>
                <w:szCs w:val="28"/>
              </w:rPr>
            </w:pPr>
            <w:r w:rsidRPr="00374C42">
              <w:rPr>
                <w:rFonts w:ascii="Arial" w:eastAsia="標楷體" w:hAnsi="Arial" w:hint="eastAsia"/>
                <w:b/>
                <w:bCs/>
                <w:sz w:val="28"/>
                <w:szCs w:val="28"/>
              </w:rPr>
              <w:t>年</w:t>
            </w:r>
            <w:r w:rsidR="003B13FF" w:rsidRPr="00374C42">
              <w:rPr>
                <w:rFonts w:ascii="Arial" w:eastAsia="標楷體" w:hAnsi="Arial" w:hint="eastAsia"/>
                <w:b/>
                <w:bCs/>
                <w:sz w:val="28"/>
                <w:szCs w:val="28"/>
              </w:rPr>
              <w:t>級</w:t>
            </w:r>
          </w:p>
        </w:tc>
        <w:tc>
          <w:tcPr>
            <w:tcW w:w="2236" w:type="dxa"/>
            <w:vAlign w:val="center"/>
          </w:tcPr>
          <w:p w:rsidR="003B13FF" w:rsidRPr="00374C42" w:rsidRDefault="003B13FF">
            <w:pPr>
              <w:jc w:val="both"/>
              <w:rPr>
                <w:rFonts w:ascii="Arial" w:eastAsia="標楷體" w:hAnsi="Arial"/>
                <w:b/>
                <w:bCs/>
                <w:sz w:val="28"/>
                <w:szCs w:val="28"/>
              </w:rPr>
            </w:pPr>
          </w:p>
        </w:tc>
        <w:tc>
          <w:tcPr>
            <w:tcW w:w="1905" w:type="dxa"/>
            <w:vAlign w:val="center"/>
          </w:tcPr>
          <w:p w:rsidR="003B13FF" w:rsidRPr="00374C42" w:rsidRDefault="00773F40">
            <w:pPr>
              <w:jc w:val="both"/>
              <w:rPr>
                <w:rFonts w:ascii="Arial" w:eastAsia="標楷體" w:hAnsi="Arial"/>
                <w:b/>
                <w:bCs/>
                <w:sz w:val="28"/>
                <w:szCs w:val="28"/>
              </w:rPr>
            </w:pPr>
            <w:r w:rsidRPr="00374C42">
              <w:rPr>
                <w:rFonts w:ascii="Arial" w:eastAsia="標楷體" w:hAnsi="Arial" w:hint="eastAsia"/>
                <w:b/>
                <w:bCs/>
                <w:sz w:val="28"/>
                <w:szCs w:val="28"/>
              </w:rPr>
              <w:t>班級</w:t>
            </w:r>
          </w:p>
        </w:tc>
        <w:tc>
          <w:tcPr>
            <w:tcW w:w="2212" w:type="dxa"/>
            <w:vAlign w:val="center"/>
          </w:tcPr>
          <w:p w:rsidR="003B13FF" w:rsidRPr="00374C42" w:rsidRDefault="003B13FF">
            <w:pPr>
              <w:jc w:val="both"/>
              <w:rPr>
                <w:rFonts w:ascii="Arial" w:eastAsia="標楷體" w:hAnsi="Arial"/>
                <w:b/>
                <w:bCs/>
                <w:sz w:val="28"/>
                <w:szCs w:val="28"/>
              </w:rPr>
            </w:pPr>
          </w:p>
        </w:tc>
      </w:tr>
      <w:tr w:rsidR="00773F40" w:rsidRPr="00374C42">
        <w:trPr>
          <w:trHeight w:val="820"/>
        </w:trPr>
        <w:tc>
          <w:tcPr>
            <w:tcW w:w="2009" w:type="dxa"/>
            <w:vAlign w:val="center"/>
          </w:tcPr>
          <w:p w:rsidR="00773F40" w:rsidRPr="00374C42" w:rsidRDefault="00773F40">
            <w:pPr>
              <w:jc w:val="both"/>
              <w:rPr>
                <w:rFonts w:ascii="Arial" w:eastAsia="標楷體" w:hAnsi="Arial"/>
                <w:b/>
                <w:bCs/>
                <w:sz w:val="28"/>
                <w:szCs w:val="28"/>
              </w:rPr>
            </w:pPr>
            <w:r w:rsidRPr="00374C42">
              <w:rPr>
                <w:rFonts w:ascii="Arial" w:eastAsia="標楷體" w:hAnsi="Arial" w:hint="eastAsia"/>
                <w:b/>
                <w:bCs/>
                <w:sz w:val="28"/>
                <w:szCs w:val="28"/>
              </w:rPr>
              <w:t>姓名</w:t>
            </w:r>
          </w:p>
        </w:tc>
        <w:tc>
          <w:tcPr>
            <w:tcW w:w="6353" w:type="dxa"/>
            <w:gridSpan w:val="3"/>
            <w:vAlign w:val="center"/>
          </w:tcPr>
          <w:p w:rsidR="00773F40" w:rsidRPr="00374C42" w:rsidRDefault="00773F40">
            <w:pPr>
              <w:widowControl/>
              <w:rPr>
                <w:rFonts w:ascii="Arial" w:eastAsia="標楷體" w:hAnsi="Arial"/>
                <w:b/>
                <w:bCs/>
                <w:sz w:val="28"/>
                <w:szCs w:val="28"/>
              </w:rPr>
            </w:pPr>
          </w:p>
        </w:tc>
      </w:tr>
      <w:tr w:rsidR="000911C0" w:rsidRPr="00374C42">
        <w:trPr>
          <w:trHeight w:val="820"/>
        </w:trPr>
        <w:tc>
          <w:tcPr>
            <w:tcW w:w="2009" w:type="dxa"/>
            <w:vAlign w:val="center"/>
          </w:tcPr>
          <w:p w:rsidR="000911C0" w:rsidRPr="00374C42" w:rsidRDefault="000911C0">
            <w:pPr>
              <w:jc w:val="both"/>
              <w:rPr>
                <w:rFonts w:ascii="Arial" w:eastAsia="標楷體" w:hAnsi="Arial"/>
                <w:b/>
                <w:bCs/>
                <w:sz w:val="28"/>
                <w:szCs w:val="28"/>
              </w:rPr>
            </w:pPr>
            <w:r w:rsidRPr="00374C42">
              <w:rPr>
                <w:rFonts w:ascii="Arial" w:eastAsia="標楷體" w:hAnsi="Arial" w:hint="eastAsia"/>
                <w:b/>
                <w:bCs/>
                <w:sz w:val="28"/>
                <w:szCs w:val="28"/>
              </w:rPr>
              <w:t>參</w:t>
            </w:r>
            <w:r w:rsidRPr="00374C42">
              <w:rPr>
                <w:rFonts w:ascii="Arial" w:eastAsia="標楷體" w:hAnsi="Arial" w:hint="eastAsia"/>
                <w:b/>
                <w:bCs/>
                <w:sz w:val="28"/>
                <w:szCs w:val="28"/>
              </w:rPr>
              <w:t xml:space="preserve"> </w:t>
            </w:r>
            <w:r w:rsidRPr="00374C42">
              <w:rPr>
                <w:rFonts w:ascii="Arial" w:eastAsia="標楷體" w:hAnsi="Arial" w:hint="eastAsia"/>
                <w:b/>
                <w:bCs/>
                <w:sz w:val="28"/>
                <w:szCs w:val="28"/>
              </w:rPr>
              <w:t>賽</w:t>
            </w:r>
            <w:r w:rsidRPr="00374C42">
              <w:rPr>
                <w:rFonts w:ascii="Arial" w:eastAsia="標楷體" w:hAnsi="Arial" w:hint="eastAsia"/>
                <w:b/>
                <w:bCs/>
                <w:sz w:val="28"/>
                <w:szCs w:val="28"/>
              </w:rPr>
              <w:t xml:space="preserve"> </w:t>
            </w:r>
            <w:r w:rsidRPr="00374C42">
              <w:rPr>
                <w:rFonts w:ascii="Arial" w:eastAsia="標楷體" w:hAnsi="Arial" w:hint="eastAsia"/>
                <w:b/>
                <w:bCs/>
                <w:sz w:val="28"/>
                <w:szCs w:val="28"/>
              </w:rPr>
              <w:t>題</w:t>
            </w:r>
            <w:r w:rsidRPr="00374C42">
              <w:rPr>
                <w:rFonts w:ascii="Arial" w:eastAsia="標楷體" w:hAnsi="Arial" w:hint="eastAsia"/>
                <w:b/>
                <w:bCs/>
                <w:sz w:val="28"/>
                <w:szCs w:val="28"/>
              </w:rPr>
              <w:t xml:space="preserve"> </w:t>
            </w:r>
            <w:r w:rsidRPr="00374C42">
              <w:rPr>
                <w:rFonts w:ascii="Arial" w:eastAsia="標楷體" w:hAnsi="Arial" w:hint="eastAsia"/>
                <w:b/>
                <w:bCs/>
                <w:sz w:val="28"/>
                <w:szCs w:val="28"/>
              </w:rPr>
              <w:t>目</w:t>
            </w:r>
          </w:p>
        </w:tc>
        <w:tc>
          <w:tcPr>
            <w:tcW w:w="2236" w:type="dxa"/>
            <w:vAlign w:val="center"/>
          </w:tcPr>
          <w:p w:rsidR="000911C0" w:rsidRPr="00374C42" w:rsidRDefault="000911C0">
            <w:pPr>
              <w:jc w:val="both"/>
              <w:rPr>
                <w:rFonts w:ascii="Arial" w:eastAsia="標楷體" w:hAnsi="Arial"/>
                <w:b/>
                <w:bCs/>
                <w:sz w:val="28"/>
                <w:szCs w:val="28"/>
              </w:rPr>
            </w:pPr>
          </w:p>
        </w:tc>
        <w:tc>
          <w:tcPr>
            <w:tcW w:w="1905" w:type="dxa"/>
            <w:vAlign w:val="center"/>
          </w:tcPr>
          <w:p w:rsidR="000911C0" w:rsidRPr="00374C42" w:rsidRDefault="00773F40" w:rsidP="00773F40">
            <w:pPr>
              <w:widowControl/>
              <w:rPr>
                <w:rFonts w:ascii="Arial" w:eastAsia="標楷體" w:hAnsi="Arial"/>
                <w:b/>
                <w:bCs/>
                <w:sz w:val="28"/>
                <w:szCs w:val="28"/>
              </w:rPr>
            </w:pPr>
            <w:r w:rsidRPr="00374C42">
              <w:rPr>
                <w:rFonts w:ascii="Arial" w:eastAsia="標楷體" w:hAnsi="Arial" w:hint="eastAsia"/>
                <w:b/>
                <w:bCs/>
                <w:sz w:val="28"/>
                <w:szCs w:val="28"/>
              </w:rPr>
              <w:t>作品</w:t>
            </w:r>
            <w:r w:rsidR="000911C0" w:rsidRPr="00374C42">
              <w:rPr>
                <w:rFonts w:ascii="Arial" w:eastAsia="標楷體" w:hAnsi="Arial" w:hint="eastAsia"/>
                <w:b/>
                <w:bCs/>
                <w:sz w:val="28"/>
                <w:szCs w:val="28"/>
              </w:rPr>
              <w:t>字數</w:t>
            </w:r>
          </w:p>
        </w:tc>
        <w:tc>
          <w:tcPr>
            <w:tcW w:w="2212" w:type="dxa"/>
            <w:vAlign w:val="center"/>
          </w:tcPr>
          <w:p w:rsidR="000911C0" w:rsidRPr="00374C42" w:rsidRDefault="000911C0">
            <w:pPr>
              <w:widowControl/>
              <w:rPr>
                <w:rFonts w:ascii="Arial" w:eastAsia="標楷體" w:hAnsi="Arial"/>
                <w:b/>
                <w:bCs/>
                <w:sz w:val="28"/>
                <w:szCs w:val="28"/>
              </w:rPr>
            </w:pPr>
          </w:p>
          <w:p w:rsidR="000911C0" w:rsidRPr="00374C42" w:rsidRDefault="000911C0" w:rsidP="000911C0">
            <w:pPr>
              <w:jc w:val="both"/>
              <w:rPr>
                <w:rFonts w:ascii="Arial" w:eastAsia="標楷體" w:hAnsi="Arial"/>
                <w:b/>
                <w:bCs/>
                <w:sz w:val="28"/>
                <w:szCs w:val="28"/>
              </w:rPr>
            </w:pPr>
          </w:p>
        </w:tc>
      </w:tr>
      <w:tr w:rsidR="003B13FF" w:rsidRPr="00374C42">
        <w:trPr>
          <w:trHeight w:val="820"/>
        </w:trPr>
        <w:tc>
          <w:tcPr>
            <w:tcW w:w="2009" w:type="dxa"/>
            <w:vAlign w:val="center"/>
          </w:tcPr>
          <w:p w:rsidR="003B13FF" w:rsidRPr="00374C42" w:rsidRDefault="003B13FF">
            <w:pPr>
              <w:jc w:val="both"/>
              <w:rPr>
                <w:rFonts w:ascii="Arial" w:eastAsia="標楷體" w:hAnsi="Arial"/>
                <w:b/>
                <w:bCs/>
                <w:sz w:val="28"/>
                <w:szCs w:val="28"/>
              </w:rPr>
            </w:pPr>
            <w:r w:rsidRPr="00374C42">
              <w:rPr>
                <w:rFonts w:ascii="Arial" w:eastAsia="標楷體" w:hAnsi="Arial" w:hint="eastAsia"/>
                <w:b/>
                <w:bCs/>
                <w:sz w:val="28"/>
                <w:szCs w:val="28"/>
              </w:rPr>
              <w:t>指導老師簽名</w:t>
            </w:r>
          </w:p>
        </w:tc>
        <w:tc>
          <w:tcPr>
            <w:tcW w:w="6353" w:type="dxa"/>
            <w:gridSpan w:val="3"/>
            <w:vAlign w:val="center"/>
          </w:tcPr>
          <w:p w:rsidR="003B13FF" w:rsidRPr="00374C42" w:rsidRDefault="003B13FF">
            <w:pPr>
              <w:jc w:val="both"/>
              <w:rPr>
                <w:rFonts w:ascii="Arial" w:eastAsia="標楷體" w:hAnsi="Arial"/>
                <w:b/>
                <w:bCs/>
                <w:sz w:val="28"/>
                <w:szCs w:val="28"/>
              </w:rPr>
            </w:pPr>
          </w:p>
          <w:p w:rsidR="003B13FF" w:rsidRPr="00374C42" w:rsidRDefault="003B13FF">
            <w:pPr>
              <w:jc w:val="both"/>
              <w:rPr>
                <w:rFonts w:ascii="Arial" w:eastAsia="標楷體" w:hAnsi="Arial"/>
                <w:b/>
                <w:bCs/>
                <w:sz w:val="28"/>
                <w:szCs w:val="28"/>
              </w:rPr>
            </w:pPr>
          </w:p>
          <w:p w:rsidR="003B13FF" w:rsidRPr="00374C42" w:rsidRDefault="003B13FF">
            <w:pPr>
              <w:jc w:val="both"/>
              <w:rPr>
                <w:rFonts w:ascii="Arial" w:eastAsia="標楷體" w:hAnsi="Arial"/>
                <w:b/>
                <w:bCs/>
                <w:sz w:val="28"/>
                <w:szCs w:val="28"/>
              </w:rPr>
            </w:pPr>
          </w:p>
        </w:tc>
      </w:tr>
    </w:tbl>
    <w:p w:rsidR="00601CCE" w:rsidRPr="00374C42" w:rsidRDefault="000911C0" w:rsidP="000911C0">
      <w:pPr>
        <w:ind w:left="480" w:hangingChars="200" w:hanging="480"/>
        <w:jc w:val="both"/>
        <w:rPr>
          <w:rFonts w:ascii="Arial" w:eastAsia="標楷體" w:hAnsi="Arial"/>
        </w:rPr>
      </w:pPr>
      <w:r w:rsidRPr="00374C42">
        <w:rPr>
          <w:rFonts w:ascii="Arial" w:eastAsia="標楷體" w:hAnsi="Arial" w:hint="eastAsia"/>
        </w:rPr>
        <w:t xml:space="preserve">   </w:t>
      </w:r>
      <w:bookmarkStart w:id="0" w:name="_GoBack"/>
      <w:bookmarkEnd w:id="0"/>
    </w:p>
    <w:p w:rsidR="000911C0" w:rsidRPr="00374C42" w:rsidRDefault="000911C0" w:rsidP="00190816">
      <w:pPr>
        <w:jc w:val="both"/>
        <w:rPr>
          <w:rFonts w:ascii="Arial" w:eastAsia="標楷體" w:hAnsi="Arial"/>
        </w:rPr>
      </w:pPr>
      <w:r w:rsidRPr="00374C42">
        <w:rPr>
          <w:rFonts w:ascii="Arial" w:eastAsia="標楷體" w:hAnsi="Arial" w:hint="eastAsia"/>
        </w:rPr>
        <w:t>請在</w:t>
      </w:r>
      <w:r w:rsidR="00C210EC">
        <w:rPr>
          <w:rFonts w:ascii="Arial" w:eastAsia="標楷體" w:hAnsi="Arial" w:hint="eastAsia"/>
          <w:b/>
        </w:rPr>
        <w:t>10</w:t>
      </w:r>
      <w:r w:rsidR="001C66B2">
        <w:rPr>
          <w:rFonts w:ascii="Arial" w:eastAsia="標楷體" w:hAnsi="Arial" w:hint="eastAsia"/>
          <w:b/>
        </w:rPr>
        <w:t>9</w:t>
      </w:r>
      <w:r w:rsidR="00190816" w:rsidRPr="00374C42">
        <w:rPr>
          <w:rFonts w:ascii="Arial" w:eastAsia="標楷體" w:hAnsi="Arial" w:hint="eastAsia"/>
          <w:b/>
        </w:rPr>
        <w:t>年</w:t>
      </w:r>
      <w:r w:rsidR="00C210EC">
        <w:rPr>
          <w:rFonts w:ascii="Arial" w:eastAsia="標楷體" w:hAnsi="Arial" w:hint="eastAsia"/>
          <w:b/>
        </w:rPr>
        <w:t>10</w:t>
      </w:r>
      <w:r w:rsidR="00C210EC">
        <w:rPr>
          <w:rFonts w:ascii="Arial" w:eastAsia="標楷體" w:hAnsi="Arial" w:hint="eastAsia"/>
          <w:b/>
        </w:rPr>
        <w:t>月</w:t>
      </w:r>
      <w:r w:rsidR="00235908">
        <w:rPr>
          <w:rFonts w:ascii="Arial" w:eastAsia="標楷體" w:hAnsi="Arial" w:hint="eastAsia"/>
          <w:b/>
        </w:rPr>
        <w:t>8</w:t>
      </w:r>
      <w:r w:rsidR="00C210EC">
        <w:rPr>
          <w:rFonts w:ascii="Arial" w:eastAsia="標楷體" w:hAnsi="Arial" w:hint="eastAsia"/>
          <w:b/>
        </w:rPr>
        <w:t>日</w:t>
      </w:r>
      <w:r w:rsidR="00C210EC">
        <w:rPr>
          <w:rFonts w:ascii="Arial" w:eastAsia="標楷體" w:hAnsi="Arial" w:hint="eastAsia"/>
          <w:b/>
        </w:rPr>
        <w:t>(</w:t>
      </w:r>
      <w:r w:rsidR="001C66B2">
        <w:rPr>
          <w:rFonts w:ascii="Arial" w:eastAsia="標楷體" w:hAnsi="Arial" w:hint="eastAsia"/>
          <w:b/>
        </w:rPr>
        <w:t>星期五</w:t>
      </w:r>
      <w:r w:rsidR="00C210EC">
        <w:rPr>
          <w:rFonts w:ascii="Arial" w:eastAsia="標楷體" w:hAnsi="Arial" w:hint="eastAsia"/>
          <w:b/>
        </w:rPr>
        <w:t>)</w:t>
      </w:r>
      <w:r w:rsidR="00190816">
        <w:rPr>
          <w:rFonts w:ascii="Arial" w:eastAsia="標楷體" w:hAnsi="Arial" w:hint="eastAsia"/>
          <w:b/>
        </w:rPr>
        <w:t>17:00</w:t>
      </w:r>
      <w:r w:rsidR="00190816" w:rsidRPr="00374C42">
        <w:rPr>
          <w:rFonts w:ascii="Arial" w:eastAsia="標楷體" w:hAnsi="Arial" w:hint="eastAsia"/>
          <w:b/>
        </w:rPr>
        <w:t>前</w:t>
      </w:r>
      <w:r w:rsidRPr="00374C42">
        <w:rPr>
          <w:rFonts w:ascii="Arial" w:eastAsia="標楷體" w:hAnsi="Arial" w:hint="eastAsia"/>
        </w:rPr>
        <w:t>將</w:t>
      </w:r>
      <w:r w:rsidRPr="00374C42">
        <w:rPr>
          <w:rFonts w:ascii="Arial" w:eastAsia="標楷體" w:hAnsi="Arial" w:hint="eastAsia"/>
          <w:b/>
        </w:rPr>
        <w:t>報名表</w:t>
      </w:r>
      <w:r w:rsidR="004C5D8E" w:rsidRPr="00374C42">
        <w:rPr>
          <w:rFonts w:ascii="Arial" w:eastAsia="標楷體" w:hAnsi="Arial" w:hint="eastAsia"/>
          <w:b/>
        </w:rPr>
        <w:t>一份</w:t>
      </w:r>
      <w:r w:rsidRPr="00374C42">
        <w:rPr>
          <w:rFonts w:ascii="Arial" w:eastAsia="標楷體" w:hAnsi="Arial" w:hint="eastAsia"/>
          <w:b/>
        </w:rPr>
        <w:t>及稿件一式三份</w:t>
      </w:r>
      <w:r w:rsidRPr="00374C42">
        <w:rPr>
          <w:rFonts w:ascii="Arial" w:eastAsia="標楷體" w:hAnsi="Arial" w:hint="eastAsia"/>
        </w:rPr>
        <w:t>送</w:t>
      </w:r>
      <w:r w:rsidR="002A1A22">
        <w:rPr>
          <w:rFonts w:ascii="Arial" w:eastAsia="標楷體" w:hAnsi="Arial" w:hint="eastAsia"/>
        </w:rPr>
        <w:t>至</w:t>
      </w:r>
      <w:r w:rsidRPr="00374C42">
        <w:rPr>
          <w:rFonts w:ascii="Arial" w:eastAsia="標楷體" w:hAnsi="Arial" w:hint="eastAsia"/>
        </w:rPr>
        <w:t>教學組，逾期恕不受理。</w:t>
      </w:r>
    </w:p>
    <w:p w:rsidR="003B13FF" w:rsidRPr="00374C42" w:rsidRDefault="003B13FF">
      <w:pPr>
        <w:ind w:firstLineChars="200" w:firstLine="480"/>
        <w:jc w:val="both"/>
        <w:rPr>
          <w:rFonts w:ascii="Arial" w:eastAsia="標楷體" w:hAnsi="Arial"/>
        </w:rPr>
      </w:pPr>
    </w:p>
    <w:p w:rsidR="000911C0" w:rsidRPr="00374C42" w:rsidRDefault="000911C0">
      <w:pPr>
        <w:ind w:firstLineChars="200" w:firstLine="480"/>
        <w:jc w:val="both"/>
        <w:rPr>
          <w:rFonts w:ascii="Arial" w:eastAsia="標楷體" w:hAnsi="Arial"/>
        </w:rPr>
      </w:pPr>
    </w:p>
    <w:sectPr w:rsidR="000911C0" w:rsidRPr="00374C42" w:rsidSect="00FD246A">
      <w:footerReference w:type="even" r:id="rId7"/>
      <w:footerReference w:type="default" r:id="rId8"/>
      <w:pgSz w:w="11906" w:h="16838"/>
      <w:pgMar w:top="1077" w:right="1134" w:bottom="107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52F" w:rsidRDefault="00BB252F">
      <w:r>
        <w:separator/>
      </w:r>
    </w:p>
  </w:endnote>
  <w:endnote w:type="continuationSeparator" w:id="0">
    <w:p w:rsidR="00BB252F" w:rsidRDefault="00BB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魏碑體 Std W7">
    <w:panose1 w:val="03000700000000000000"/>
    <w:charset w:val="88"/>
    <w:family w:val="script"/>
    <w:notTrueType/>
    <w:pitch w:val="variable"/>
    <w:sig w:usb0="A00002FF" w:usb1="38CFFD7A" w:usb2="00000016" w:usb3="00000000" w:csb0="0010000D" w:csb1="00000000"/>
  </w:font>
  <w:font w:name="華康圓體 Std W9">
    <w:panose1 w:val="02000900000000000000"/>
    <w:charset w:val="88"/>
    <w:family w:val="modern"/>
    <w:notTrueType/>
    <w:pitch w:val="variable"/>
    <w:sig w:usb0="A00002FF" w:usb1="38CFFD7A" w:usb2="00000016" w:usb3="00000000" w:csb0="0010000D"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6C" w:rsidRDefault="00367A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367A6C" w:rsidRDefault="00367A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6C" w:rsidRDefault="00367A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35908">
      <w:rPr>
        <w:rStyle w:val="a6"/>
        <w:noProof/>
      </w:rPr>
      <w:t>2</w:t>
    </w:r>
    <w:r>
      <w:rPr>
        <w:rStyle w:val="a6"/>
      </w:rPr>
      <w:fldChar w:fldCharType="end"/>
    </w:r>
  </w:p>
  <w:p w:rsidR="00367A6C" w:rsidRDefault="00367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52F" w:rsidRDefault="00BB252F">
      <w:r>
        <w:separator/>
      </w:r>
    </w:p>
  </w:footnote>
  <w:footnote w:type="continuationSeparator" w:id="0">
    <w:p w:rsidR="00BB252F" w:rsidRDefault="00BB2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630"/>
    <w:multiLevelType w:val="hybridMultilevel"/>
    <w:tmpl w:val="AA088D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63A28"/>
    <w:multiLevelType w:val="hybridMultilevel"/>
    <w:tmpl w:val="D012F38C"/>
    <w:lvl w:ilvl="0" w:tplc="9BBCEAC2">
      <w:start w:val="3"/>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E366AE2"/>
    <w:multiLevelType w:val="hybridMultilevel"/>
    <w:tmpl w:val="E9C850B8"/>
    <w:lvl w:ilvl="0" w:tplc="3E325F06">
      <w:start w:val="1"/>
      <w:numFmt w:val="ideographLegalTraditional"/>
      <w:lvlText w:val="%1、"/>
      <w:lvlJc w:val="left"/>
      <w:pPr>
        <w:tabs>
          <w:tab w:val="num" w:pos="720"/>
        </w:tabs>
        <w:ind w:left="720" w:hanging="480"/>
      </w:pPr>
      <w:rPr>
        <w:rFonts w:hint="eastAsia"/>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10051F2"/>
    <w:multiLevelType w:val="hybridMultilevel"/>
    <w:tmpl w:val="D04A2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04324B"/>
    <w:multiLevelType w:val="hybridMultilevel"/>
    <w:tmpl w:val="281ABF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9D5A89"/>
    <w:multiLevelType w:val="hybridMultilevel"/>
    <w:tmpl w:val="8A382A5E"/>
    <w:lvl w:ilvl="0" w:tplc="8B56F1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52254C6"/>
    <w:multiLevelType w:val="hybridMultilevel"/>
    <w:tmpl w:val="F9109E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807003"/>
    <w:multiLevelType w:val="hybridMultilevel"/>
    <w:tmpl w:val="3A7AD370"/>
    <w:lvl w:ilvl="0" w:tplc="812C1120">
      <w:start w:val="3"/>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2A5F4180"/>
    <w:multiLevelType w:val="hybridMultilevel"/>
    <w:tmpl w:val="340E535C"/>
    <w:lvl w:ilvl="0" w:tplc="0C08DEC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E134A35"/>
    <w:multiLevelType w:val="hybridMultilevel"/>
    <w:tmpl w:val="36BE94BA"/>
    <w:lvl w:ilvl="0" w:tplc="2B9419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D1330E8"/>
    <w:multiLevelType w:val="hybridMultilevel"/>
    <w:tmpl w:val="3CCEFC72"/>
    <w:lvl w:ilvl="0" w:tplc="F7064B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52CE79B9"/>
    <w:multiLevelType w:val="hybridMultilevel"/>
    <w:tmpl w:val="F36E71C6"/>
    <w:lvl w:ilvl="0" w:tplc="3E3A91D6">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891FDF"/>
    <w:multiLevelType w:val="hybridMultilevel"/>
    <w:tmpl w:val="F01C0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1E3DC6"/>
    <w:multiLevelType w:val="hybridMultilevel"/>
    <w:tmpl w:val="E746FD14"/>
    <w:lvl w:ilvl="0" w:tplc="627A5E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7975EC"/>
    <w:multiLevelType w:val="hybridMultilevel"/>
    <w:tmpl w:val="F3769D58"/>
    <w:lvl w:ilvl="0" w:tplc="2894FF3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64FA116B"/>
    <w:multiLevelType w:val="hybridMultilevel"/>
    <w:tmpl w:val="B882C8FE"/>
    <w:lvl w:ilvl="0" w:tplc="D5F007A0">
      <w:start w:val="1"/>
      <w:numFmt w:val="ideographLegalTraditional"/>
      <w:lvlText w:val="%1、"/>
      <w:lvlJc w:val="left"/>
      <w:pPr>
        <w:tabs>
          <w:tab w:val="num" w:pos="480"/>
        </w:tabs>
        <w:ind w:left="480" w:hanging="480"/>
      </w:pPr>
      <w:rPr>
        <w:rFonts w:hint="eastAsia"/>
      </w:rPr>
    </w:lvl>
    <w:lvl w:ilvl="1" w:tplc="44EEBD36">
      <w:start w:val="1"/>
      <w:numFmt w:val="taiwaneseCountingThousand"/>
      <w:lvlText w:val="（%2）"/>
      <w:lvlJc w:val="left"/>
      <w:pPr>
        <w:tabs>
          <w:tab w:val="num" w:pos="1200"/>
        </w:tabs>
        <w:ind w:left="1200" w:hanging="720"/>
      </w:pPr>
      <w:rPr>
        <w:rFonts w:hint="eastAsia"/>
        <w:lang w:val="en-US"/>
      </w:rPr>
    </w:lvl>
    <w:lvl w:ilvl="2" w:tplc="0409001B">
      <w:start w:val="1"/>
      <w:numFmt w:val="lowerRoman"/>
      <w:lvlText w:val="%3."/>
      <w:lvlJc w:val="right"/>
      <w:pPr>
        <w:tabs>
          <w:tab w:val="num" w:pos="1440"/>
        </w:tabs>
        <w:ind w:left="1440" w:hanging="480"/>
      </w:pPr>
    </w:lvl>
    <w:lvl w:ilvl="3" w:tplc="DE3EAECA">
      <w:start w:val="1"/>
      <w:numFmt w:val="decimalFullWidth"/>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A772AAD"/>
    <w:multiLevelType w:val="hybridMultilevel"/>
    <w:tmpl w:val="F17CD97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EC015B"/>
    <w:multiLevelType w:val="hybridMultilevel"/>
    <w:tmpl w:val="958CC840"/>
    <w:lvl w:ilvl="0" w:tplc="DAC0AD54">
      <w:start w:val="1"/>
      <w:numFmt w:val="decimal"/>
      <w:lvlText w:val="%1."/>
      <w:lvlJc w:val="left"/>
      <w:pPr>
        <w:tabs>
          <w:tab w:val="num" w:pos="840"/>
        </w:tabs>
        <w:ind w:left="840" w:hanging="36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7DDD6CC2"/>
    <w:multiLevelType w:val="hybridMultilevel"/>
    <w:tmpl w:val="A554F8A2"/>
    <w:lvl w:ilvl="0" w:tplc="04090015">
      <w:start w:val="1"/>
      <w:numFmt w:val="taiwaneseCountingThousand"/>
      <w:lvlText w:val="%1、"/>
      <w:lvlJc w:val="left"/>
      <w:pPr>
        <w:ind w:left="480" w:hanging="480"/>
      </w:pPr>
    </w:lvl>
    <w:lvl w:ilvl="1" w:tplc="2A986BA8">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5"/>
  </w:num>
  <w:num w:numId="4">
    <w:abstractNumId w:val="1"/>
  </w:num>
  <w:num w:numId="5">
    <w:abstractNumId w:val="17"/>
  </w:num>
  <w:num w:numId="6">
    <w:abstractNumId w:val="4"/>
  </w:num>
  <w:num w:numId="7">
    <w:abstractNumId w:val="14"/>
  </w:num>
  <w:num w:numId="8">
    <w:abstractNumId w:val="2"/>
  </w:num>
  <w:num w:numId="9">
    <w:abstractNumId w:val="7"/>
  </w:num>
  <w:num w:numId="10">
    <w:abstractNumId w:val="18"/>
  </w:num>
  <w:num w:numId="11">
    <w:abstractNumId w:val="8"/>
  </w:num>
  <w:num w:numId="12">
    <w:abstractNumId w:val="3"/>
  </w:num>
  <w:num w:numId="13">
    <w:abstractNumId w:val="12"/>
  </w:num>
  <w:num w:numId="14">
    <w:abstractNumId w:val="9"/>
  </w:num>
  <w:num w:numId="15">
    <w:abstractNumId w:val="16"/>
  </w:num>
  <w:num w:numId="16">
    <w:abstractNumId w:val="6"/>
  </w:num>
  <w:num w:numId="17">
    <w:abstractNumId w:val="0"/>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A7"/>
    <w:rsid w:val="000911C0"/>
    <w:rsid w:val="000C1A09"/>
    <w:rsid w:val="000E4E1F"/>
    <w:rsid w:val="000F620F"/>
    <w:rsid w:val="001073E2"/>
    <w:rsid w:val="00165D11"/>
    <w:rsid w:val="001805DC"/>
    <w:rsid w:val="00190816"/>
    <w:rsid w:val="001B32D8"/>
    <w:rsid w:val="001C66B2"/>
    <w:rsid w:val="001C7EC2"/>
    <w:rsid w:val="0022194E"/>
    <w:rsid w:val="00235908"/>
    <w:rsid w:val="002442D7"/>
    <w:rsid w:val="00251F17"/>
    <w:rsid w:val="00255BEE"/>
    <w:rsid w:val="002629B5"/>
    <w:rsid w:val="00266F95"/>
    <w:rsid w:val="002764FD"/>
    <w:rsid w:val="002A1A22"/>
    <w:rsid w:val="002F21CE"/>
    <w:rsid w:val="002F5391"/>
    <w:rsid w:val="00301053"/>
    <w:rsid w:val="00350205"/>
    <w:rsid w:val="00367A6C"/>
    <w:rsid w:val="00374C42"/>
    <w:rsid w:val="00374EFC"/>
    <w:rsid w:val="003B13FF"/>
    <w:rsid w:val="003B6A9B"/>
    <w:rsid w:val="003C082D"/>
    <w:rsid w:val="003C3484"/>
    <w:rsid w:val="003D286E"/>
    <w:rsid w:val="003D34E2"/>
    <w:rsid w:val="003D746F"/>
    <w:rsid w:val="003E129D"/>
    <w:rsid w:val="003F0B11"/>
    <w:rsid w:val="004162CC"/>
    <w:rsid w:val="00440779"/>
    <w:rsid w:val="00460FD4"/>
    <w:rsid w:val="0048742F"/>
    <w:rsid w:val="004B255A"/>
    <w:rsid w:val="004B792F"/>
    <w:rsid w:val="004C5D8E"/>
    <w:rsid w:val="0051149C"/>
    <w:rsid w:val="00580479"/>
    <w:rsid w:val="005832AD"/>
    <w:rsid w:val="005B7226"/>
    <w:rsid w:val="005F395C"/>
    <w:rsid w:val="00601CCE"/>
    <w:rsid w:val="006042F5"/>
    <w:rsid w:val="00605215"/>
    <w:rsid w:val="00611E14"/>
    <w:rsid w:val="006A5E78"/>
    <w:rsid w:val="006A60D1"/>
    <w:rsid w:val="006C06CA"/>
    <w:rsid w:val="00710922"/>
    <w:rsid w:val="00740903"/>
    <w:rsid w:val="0074356F"/>
    <w:rsid w:val="00745D67"/>
    <w:rsid w:val="00773F40"/>
    <w:rsid w:val="00781415"/>
    <w:rsid w:val="00790704"/>
    <w:rsid w:val="007A0F22"/>
    <w:rsid w:val="007A14F1"/>
    <w:rsid w:val="007A2D39"/>
    <w:rsid w:val="007D6DBA"/>
    <w:rsid w:val="007F56AD"/>
    <w:rsid w:val="00865A8F"/>
    <w:rsid w:val="00871F80"/>
    <w:rsid w:val="008A156B"/>
    <w:rsid w:val="008B0AA6"/>
    <w:rsid w:val="008B27B7"/>
    <w:rsid w:val="008C6824"/>
    <w:rsid w:val="009247B0"/>
    <w:rsid w:val="009414B8"/>
    <w:rsid w:val="00990E06"/>
    <w:rsid w:val="009A3613"/>
    <w:rsid w:val="009B3B12"/>
    <w:rsid w:val="009F189C"/>
    <w:rsid w:val="00A10194"/>
    <w:rsid w:val="00A56380"/>
    <w:rsid w:val="00A70906"/>
    <w:rsid w:val="00B41F31"/>
    <w:rsid w:val="00B471EC"/>
    <w:rsid w:val="00BA5ACB"/>
    <w:rsid w:val="00BB252F"/>
    <w:rsid w:val="00BF5083"/>
    <w:rsid w:val="00BF7DD1"/>
    <w:rsid w:val="00C05B55"/>
    <w:rsid w:val="00C210EC"/>
    <w:rsid w:val="00C46DAC"/>
    <w:rsid w:val="00C8001E"/>
    <w:rsid w:val="00C8038A"/>
    <w:rsid w:val="00CA5514"/>
    <w:rsid w:val="00CB07B2"/>
    <w:rsid w:val="00CB67A7"/>
    <w:rsid w:val="00CE0B09"/>
    <w:rsid w:val="00CE2AD6"/>
    <w:rsid w:val="00CE71B5"/>
    <w:rsid w:val="00D064AB"/>
    <w:rsid w:val="00D209CF"/>
    <w:rsid w:val="00D616FF"/>
    <w:rsid w:val="00D96044"/>
    <w:rsid w:val="00DA7A19"/>
    <w:rsid w:val="00DD4EBA"/>
    <w:rsid w:val="00E02B78"/>
    <w:rsid w:val="00E25795"/>
    <w:rsid w:val="00E93C73"/>
    <w:rsid w:val="00EA4102"/>
    <w:rsid w:val="00EC0BCD"/>
    <w:rsid w:val="00ED19A9"/>
    <w:rsid w:val="00ED4C52"/>
    <w:rsid w:val="00F1677D"/>
    <w:rsid w:val="00F3437B"/>
    <w:rsid w:val="00FB2DB7"/>
    <w:rsid w:val="00FC13B1"/>
    <w:rsid w:val="00FC5B9E"/>
    <w:rsid w:val="00FD24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697DF"/>
  <w15:chartTrackingRefBased/>
  <w15:docId w15:val="{189F05A9-C164-4F40-8502-B306F1C5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新細明體" w:hAnsi="新細明體" w:cs="新細明體"/>
      <w:kern w:val="0"/>
    </w:rPr>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paragraph" w:customStyle="1" w:styleId="a7">
    <w:name w:val="表齊"/>
    <w:basedOn w:val="a"/>
    <w:pPr>
      <w:spacing w:line="300" w:lineRule="exact"/>
    </w:pPr>
    <w:rPr>
      <w:rFonts w:eastAsia="標楷體"/>
      <w:szCs w:val="20"/>
    </w:rPr>
  </w:style>
  <w:style w:type="paragraph" w:styleId="a8">
    <w:name w:val="header"/>
    <w:basedOn w:val="a"/>
    <w:unhideWhenUsed/>
    <w:pPr>
      <w:tabs>
        <w:tab w:val="center" w:pos="4153"/>
        <w:tab w:val="right" w:pos="8306"/>
      </w:tabs>
      <w:snapToGrid w:val="0"/>
    </w:pPr>
    <w:rPr>
      <w:sz w:val="20"/>
      <w:szCs w:val="20"/>
    </w:rPr>
  </w:style>
  <w:style w:type="character" w:customStyle="1" w:styleId="a9">
    <w:name w:val="頁首 字元"/>
    <w:semiHidden/>
    <w:rPr>
      <w:kern w:val="2"/>
    </w:rPr>
  </w:style>
  <w:style w:type="paragraph" w:styleId="aa">
    <w:name w:val="Balloon Text"/>
    <w:basedOn w:val="a"/>
    <w:semiHidden/>
    <w:rsid w:val="00FC5B9E"/>
    <w:rPr>
      <w:rFonts w:ascii="Arial" w:hAnsi="Arial"/>
      <w:sz w:val="18"/>
      <w:szCs w:val="18"/>
    </w:rPr>
  </w:style>
  <w:style w:type="paragraph" w:styleId="ab">
    <w:name w:val="List Paragraph"/>
    <w:basedOn w:val="a"/>
    <w:uiPriority w:val="34"/>
    <w:qFormat/>
    <w:rsid w:val="00374C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309</Words>
  <Characters>1763</Characters>
  <Application>Microsoft Office Word</Application>
  <DocSecurity>0</DocSecurity>
  <Lines>14</Lines>
  <Paragraphs>4</Paragraphs>
  <ScaleCrop>false</ScaleCrop>
  <Company>net</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徵文比賽     實施辦法</dc:title>
  <dc:subject/>
  <dc:creator>poweregg</dc:creator>
  <cp:keywords/>
  <cp:lastModifiedBy>tyhs</cp:lastModifiedBy>
  <cp:revision>5</cp:revision>
  <cp:lastPrinted>2020-09-03T00:34:00Z</cp:lastPrinted>
  <dcterms:created xsi:type="dcterms:W3CDTF">2020-09-03T00:25:00Z</dcterms:created>
  <dcterms:modified xsi:type="dcterms:W3CDTF">2020-09-03T00:46:00Z</dcterms:modified>
</cp:coreProperties>
</file>